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F1BB3" w14:textId="77777777" w:rsidR="0010535D" w:rsidRDefault="0077591B">
      <w:pPr>
        <w:spacing w:before="120"/>
        <w:jc w:val="center"/>
        <w:rPr>
          <w:b/>
          <w:sz w:val="24"/>
        </w:rPr>
      </w:pPr>
      <w:r>
        <w:rPr>
          <w:b/>
          <w:sz w:val="24"/>
        </w:rPr>
        <w:t>TANTÁRGYI TEMATIKA</w:t>
      </w:r>
    </w:p>
    <w:p w14:paraId="2E26AEAF" w14:textId="77777777" w:rsidR="00391E67" w:rsidRDefault="00391E67">
      <w:pPr>
        <w:spacing w:before="120"/>
        <w:jc w:val="center"/>
      </w:pPr>
    </w:p>
    <w:p w14:paraId="72F65414" w14:textId="07154310" w:rsidR="00AA1AAE" w:rsidRDefault="00391E67">
      <w:pPr>
        <w:spacing w:before="120"/>
        <w:jc w:val="center"/>
        <w:rPr>
          <w:b/>
          <w:bCs/>
        </w:rPr>
      </w:pPr>
      <w:r w:rsidRPr="00391E67">
        <w:rPr>
          <w:b/>
          <w:bCs/>
        </w:rPr>
        <w:t>Jogi szakokleveles földforgalmi szak</w:t>
      </w:r>
      <w:r w:rsidR="00757487">
        <w:rPr>
          <w:b/>
          <w:bCs/>
        </w:rPr>
        <w:t>jogász</w:t>
      </w:r>
    </w:p>
    <w:p w14:paraId="621D775E" w14:textId="10FBC039" w:rsidR="00391E67" w:rsidRPr="00391E67" w:rsidRDefault="00391E67">
      <w:pPr>
        <w:spacing w:before="120"/>
        <w:jc w:val="center"/>
        <w:rPr>
          <w:b/>
          <w:bCs/>
          <w:sz w:val="24"/>
        </w:rPr>
      </w:pPr>
      <w:r>
        <w:rPr>
          <w:b/>
          <w:bCs/>
        </w:rPr>
        <w:t>Szakirányú továbbképzési szak</w:t>
      </w:r>
    </w:p>
    <w:p w14:paraId="6F0469FE" w14:textId="77777777" w:rsidR="0010535D" w:rsidRPr="00E27ADC" w:rsidRDefault="00AA1AAE">
      <w:pPr>
        <w:spacing w:before="120"/>
        <w:jc w:val="center"/>
        <w:rPr>
          <w:sz w:val="24"/>
        </w:rPr>
      </w:pPr>
      <w:r w:rsidRPr="00E27ADC">
        <w:rPr>
          <w:sz w:val="24"/>
        </w:rPr>
        <w:t>levelező tagozat</w:t>
      </w:r>
    </w:p>
    <w:p w14:paraId="672C04ED" w14:textId="264F2746" w:rsidR="00AA1AAE" w:rsidRDefault="006B7F72">
      <w:pPr>
        <w:spacing w:before="120"/>
        <w:jc w:val="center"/>
        <w:rPr>
          <w:b/>
          <w:sz w:val="24"/>
        </w:rPr>
      </w:pPr>
      <w:r>
        <w:rPr>
          <w:b/>
          <w:sz w:val="24"/>
        </w:rPr>
        <w:t>202</w:t>
      </w:r>
      <w:r w:rsidR="0078199F">
        <w:rPr>
          <w:b/>
          <w:sz w:val="24"/>
        </w:rPr>
        <w:t>5</w:t>
      </w:r>
      <w:r>
        <w:rPr>
          <w:b/>
          <w:sz w:val="24"/>
        </w:rPr>
        <w:t>/2</w:t>
      </w:r>
      <w:r w:rsidR="0078199F">
        <w:rPr>
          <w:b/>
          <w:sz w:val="24"/>
        </w:rPr>
        <w:t>6</w:t>
      </w:r>
      <w:r w:rsidR="00AA1AAE">
        <w:rPr>
          <w:b/>
          <w:sz w:val="24"/>
        </w:rPr>
        <w:t>/</w:t>
      </w:r>
      <w:r w:rsidR="00757487">
        <w:rPr>
          <w:b/>
          <w:sz w:val="24"/>
        </w:rPr>
        <w:t>1</w:t>
      </w:r>
      <w:r w:rsidR="00AA1AAE">
        <w:rPr>
          <w:b/>
          <w:sz w:val="24"/>
        </w:rPr>
        <w:t>. félév</w:t>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2F7C08" w:rsidRPr="00A36C28" w14:paraId="4574BCBF" w14:textId="77777777" w:rsidTr="009F3ED2">
        <w:tc>
          <w:tcPr>
            <w:tcW w:w="48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6F4CE6" w14:textId="77777777" w:rsidR="002F7C08" w:rsidRPr="00E25796" w:rsidRDefault="002F7C08" w:rsidP="009F3ED2">
            <w:pPr>
              <w:spacing w:after="0" w:line="240" w:lineRule="auto"/>
              <w:rPr>
                <w:b/>
              </w:rPr>
            </w:pPr>
            <w:r w:rsidRPr="00E25796">
              <w:rPr>
                <w:b/>
              </w:rPr>
              <w:t xml:space="preserve">Tantárgy neve: </w:t>
            </w:r>
          </w:p>
          <w:p w14:paraId="45E5E560" w14:textId="77777777" w:rsidR="002F7C08" w:rsidRPr="00E25796" w:rsidRDefault="002F7C08" w:rsidP="009F3ED2">
            <w:pPr>
              <w:spacing w:after="0" w:line="240" w:lineRule="auto"/>
            </w:pPr>
            <w:r w:rsidRPr="006E6EF1">
              <w:rPr>
                <w:bCs/>
              </w:rPr>
              <w:t>A magyar földforgalmi rezsim szabályai</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9D7B34" w14:textId="77777777" w:rsidR="002F7C08" w:rsidRDefault="002F7C08" w:rsidP="009F3ED2">
            <w:pPr>
              <w:spacing w:after="0" w:line="240" w:lineRule="auto"/>
            </w:pPr>
            <w:r w:rsidRPr="00C1222C">
              <w:rPr>
                <w:b/>
              </w:rPr>
              <w:t>Tantárgy Neptun-kódja:</w:t>
            </w:r>
            <w:r w:rsidRPr="00C1222C">
              <w:t xml:space="preserve"> </w:t>
            </w:r>
          </w:p>
          <w:p w14:paraId="21A471A2" w14:textId="32521D9F" w:rsidR="002F7C08" w:rsidRDefault="002F7C08" w:rsidP="009F3ED2">
            <w:pPr>
              <w:spacing w:after="0" w:line="240" w:lineRule="auto"/>
            </w:pPr>
            <w:r>
              <w:t>AJAMUFFSZJSZT4</w:t>
            </w:r>
          </w:p>
          <w:p w14:paraId="3DB0A9A4" w14:textId="77777777" w:rsidR="002F7C08" w:rsidRDefault="002F7C08" w:rsidP="009F3ED2">
            <w:pPr>
              <w:spacing w:after="0" w:line="240" w:lineRule="auto"/>
            </w:pPr>
          </w:p>
          <w:p w14:paraId="5A7B40E0" w14:textId="13CB2BEC" w:rsidR="002F7C08" w:rsidRPr="00A36C28" w:rsidRDefault="002F7C08" w:rsidP="002F7C08">
            <w:r w:rsidRPr="00C93B2C">
              <w:rPr>
                <w:b/>
                <w:color w:val="000000" w:themeColor="text1"/>
              </w:rPr>
              <w:t>Tárgyfelelős intézet:</w:t>
            </w:r>
            <w:r w:rsidRPr="00C93B2C">
              <w:rPr>
                <w:color w:val="000000" w:themeColor="text1"/>
              </w:rPr>
              <w:t xml:space="preserve"> </w:t>
            </w:r>
            <w:r>
              <w:rPr>
                <w:color w:val="000000" w:themeColor="text1"/>
              </w:rPr>
              <w:t>Civilisztikai Tudományok Intézete, Agrár- és Munkajogi Intézeti Tanszék</w:t>
            </w:r>
          </w:p>
        </w:tc>
      </w:tr>
      <w:tr w:rsidR="002F7C08" w:rsidRPr="00A36C28" w14:paraId="0D4DDB20" w14:textId="77777777" w:rsidTr="009F3ED2">
        <w:tc>
          <w:tcPr>
            <w:tcW w:w="48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9D064" w14:textId="77777777" w:rsidR="002F7C08" w:rsidRPr="00E25796" w:rsidRDefault="002F7C08" w:rsidP="009F3ED2">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3C607A" w14:textId="77777777" w:rsidR="002F7C08" w:rsidRPr="00A36C28" w:rsidRDefault="002F7C08" w:rsidP="009F3ED2">
            <w:pPr>
              <w:spacing w:after="0" w:line="240" w:lineRule="auto"/>
            </w:pPr>
            <w:r w:rsidRPr="00A36C28">
              <w:rPr>
                <w:b/>
              </w:rPr>
              <w:t>Tantárgyelem:</w:t>
            </w:r>
            <w:r w:rsidRPr="00A36C28">
              <w:t xml:space="preserve"> kötelező</w:t>
            </w:r>
          </w:p>
        </w:tc>
      </w:tr>
      <w:tr w:rsidR="002F7C08" w:rsidRPr="00E25796" w14:paraId="5BF60307"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DC13F1" w14:textId="601F3ACE" w:rsidR="002F7C08" w:rsidRPr="00E25796" w:rsidRDefault="002F7C08" w:rsidP="009F3ED2">
            <w:pPr>
              <w:spacing w:after="0" w:line="240" w:lineRule="auto"/>
            </w:pPr>
            <w:r w:rsidRPr="00E25796">
              <w:rPr>
                <w:b/>
              </w:rPr>
              <w:t>Tárgyfelelős:</w:t>
            </w:r>
            <w:r w:rsidRPr="00E25796">
              <w:t xml:space="preserve"> </w:t>
            </w:r>
            <w:r>
              <w:t xml:space="preserve">Prof Dr. Csák Csilla </w:t>
            </w:r>
            <w:r w:rsidR="002932EE">
              <w:t>egyetemi tanár</w:t>
            </w:r>
          </w:p>
        </w:tc>
      </w:tr>
      <w:tr w:rsidR="002F7C08" w:rsidRPr="00E25796" w14:paraId="142C41ED"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DF14C3" w14:textId="0D8A3E57" w:rsidR="002F7C08" w:rsidRPr="00E25796" w:rsidRDefault="002F7C08" w:rsidP="009F3ED2">
            <w:pPr>
              <w:spacing w:after="0" w:line="240" w:lineRule="auto"/>
              <w:rPr>
                <w:bCs/>
              </w:rPr>
            </w:pPr>
            <w:r w:rsidRPr="00E25796">
              <w:rPr>
                <w:b/>
              </w:rPr>
              <w:t xml:space="preserve">Közreműködő oktató(k): </w:t>
            </w:r>
            <w:r w:rsidR="002932EE" w:rsidRPr="002932EE">
              <w:rPr>
                <w:bCs/>
              </w:rPr>
              <w:t>Dr. Olajos István egyetemi docens</w:t>
            </w:r>
            <w:r>
              <w:rPr>
                <w:bCs/>
              </w:rPr>
              <w:t>, dr. Szinay Attila</w:t>
            </w:r>
          </w:p>
        </w:tc>
      </w:tr>
      <w:tr w:rsidR="002F7C08" w:rsidRPr="00A36C28" w14:paraId="669A14D5" w14:textId="77777777" w:rsidTr="009F3ED2">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E9E6B6" w14:textId="77777777" w:rsidR="002F7C08" w:rsidRPr="00E25796" w:rsidRDefault="002F7C08" w:rsidP="009F3ED2">
            <w:pPr>
              <w:spacing w:after="0" w:line="240" w:lineRule="auto"/>
              <w:rPr>
                <w:bCs/>
              </w:rPr>
            </w:pPr>
            <w:r w:rsidRPr="00E25796">
              <w:rPr>
                <w:b/>
              </w:rPr>
              <w:t xml:space="preserve">Javasolt félév: </w:t>
            </w:r>
            <w:r w:rsidRPr="00E25796">
              <w:rPr>
                <w:bCs/>
              </w:rPr>
              <w:t>1. félév</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447DC7" w14:textId="77777777" w:rsidR="002F7C08" w:rsidRPr="00A36C28" w:rsidRDefault="002F7C08" w:rsidP="009F3ED2">
            <w:pPr>
              <w:spacing w:after="0" w:line="240" w:lineRule="auto"/>
            </w:pPr>
            <w:r w:rsidRPr="00A36C28">
              <w:rPr>
                <w:b/>
              </w:rPr>
              <w:t>Előfeltétel:</w:t>
            </w:r>
            <w:r w:rsidRPr="00A36C28">
              <w:t xml:space="preserve"> -</w:t>
            </w:r>
          </w:p>
        </w:tc>
      </w:tr>
      <w:tr w:rsidR="002F7C08" w:rsidRPr="00C1222C" w14:paraId="4CBE02BC" w14:textId="77777777" w:rsidTr="009F3ED2">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1E170B" w14:textId="77777777" w:rsidR="002F7C08" w:rsidRPr="00E25796" w:rsidRDefault="002F7C08" w:rsidP="009F3ED2">
            <w:pPr>
              <w:spacing w:after="0" w:line="240" w:lineRule="auto"/>
            </w:pPr>
            <w:r w:rsidRPr="00E25796">
              <w:rPr>
                <w:b/>
              </w:rPr>
              <w:t>Óraszám/félév:</w:t>
            </w:r>
            <w:r w:rsidRPr="00E25796">
              <w:t xml:space="preserve"> 1</w:t>
            </w:r>
            <w:r>
              <w:t>2</w:t>
            </w:r>
            <w:r w:rsidRPr="00E25796">
              <w:t xml:space="preserve"> óra</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66D31E" w14:textId="77777777" w:rsidR="002F7C08" w:rsidRPr="00C1222C" w:rsidRDefault="002F7C08" w:rsidP="009F3ED2">
            <w:pPr>
              <w:spacing w:after="0" w:line="240" w:lineRule="auto"/>
              <w:rPr>
                <w:bCs/>
              </w:rPr>
            </w:pPr>
            <w:r w:rsidRPr="00A36C28">
              <w:rPr>
                <w:b/>
              </w:rPr>
              <w:t xml:space="preserve">Számonkérés módja: </w:t>
            </w:r>
            <w:r w:rsidRPr="00A36C28">
              <w:rPr>
                <w:bCs/>
              </w:rPr>
              <w:t>kollokvium</w:t>
            </w:r>
          </w:p>
        </w:tc>
      </w:tr>
      <w:tr w:rsidR="002F7C08" w:rsidRPr="00A36C28" w14:paraId="6E626A66" w14:textId="77777777" w:rsidTr="009F3ED2">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7BC229" w14:textId="77777777" w:rsidR="002F7C08" w:rsidRPr="00E25796" w:rsidRDefault="002F7C08" w:rsidP="009F3ED2">
            <w:pPr>
              <w:spacing w:after="0" w:line="240" w:lineRule="auto"/>
            </w:pPr>
            <w:r w:rsidRPr="00E25796">
              <w:rPr>
                <w:b/>
              </w:rPr>
              <w:t>Kreditpont:</w:t>
            </w:r>
            <w:r w:rsidRPr="00E25796">
              <w:t xml:space="preserve"> </w:t>
            </w:r>
            <w:r>
              <w:t>5</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D46CE6" w14:textId="77777777" w:rsidR="002F7C08" w:rsidRPr="00A36C28" w:rsidRDefault="002F7C08" w:rsidP="009F3ED2">
            <w:pPr>
              <w:spacing w:after="0" w:line="240" w:lineRule="auto"/>
            </w:pPr>
            <w:r w:rsidRPr="00A36C28">
              <w:rPr>
                <w:b/>
              </w:rPr>
              <w:t>Munkarend:</w:t>
            </w:r>
            <w:r w:rsidRPr="00A36C28">
              <w:t xml:space="preserve"> levelező</w:t>
            </w:r>
          </w:p>
        </w:tc>
      </w:tr>
      <w:tr w:rsidR="002F7C08" w:rsidRPr="00E25796" w14:paraId="5AC123D0"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98C9C2" w14:textId="77777777" w:rsidR="002F7C08" w:rsidRPr="00E25796" w:rsidRDefault="002F7C08" w:rsidP="009F3ED2">
            <w:pPr>
              <w:spacing w:after="0" w:line="240" w:lineRule="auto"/>
              <w:rPr>
                <w:b/>
              </w:rPr>
            </w:pPr>
            <w:r w:rsidRPr="00E25796">
              <w:rPr>
                <w:b/>
              </w:rPr>
              <w:t>Tantárgy feladata és célja:</w:t>
            </w:r>
          </w:p>
          <w:p w14:paraId="1080F750" w14:textId="77777777" w:rsidR="002F7C08" w:rsidRPr="00E25796" w:rsidRDefault="002F7C08" w:rsidP="009F3ED2">
            <w:pPr>
              <w:spacing w:after="0" w:line="240" w:lineRule="auto"/>
              <w:rPr>
                <w:color w:val="000000"/>
              </w:rPr>
            </w:pPr>
          </w:p>
          <w:p w14:paraId="3E9C77C1" w14:textId="77777777" w:rsidR="002F7C08" w:rsidRPr="00E25796" w:rsidRDefault="002F7C08" w:rsidP="009F3ED2">
            <w:pPr>
              <w:spacing w:after="0" w:line="240" w:lineRule="auto"/>
              <w:rPr>
                <w:color w:val="000000"/>
              </w:rPr>
            </w:pPr>
            <w:r w:rsidRPr="00E25796">
              <w:rPr>
                <w:color w:val="000000"/>
              </w:rPr>
              <w:t xml:space="preserve">A tantárgy célja </w:t>
            </w:r>
            <w:r>
              <w:rPr>
                <w:color w:val="000000"/>
              </w:rPr>
              <w:t xml:space="preserve">a magyar földforgalmi rezsim, </w:t>
            </w:r>
            <w:r w:rsidRPr="00B06222">
              <w:rPr>
                <w:color w:val="000000"/>
              </w:rPr>
              <w:t>a földpiaci helyzet, a jogi környezet, a tulajdonszerzési előírások és korlátozások, a termőföldhasználat</w:t>
            </w:r>
            <w:r>
              <w:rPr>
                <w:color w:val="000000"/>
              </w:rPr>
              <w:t xml:space="preserve"> szabályainak</w:t>
            </w:r>
            <w:r w:rsidRPr="00B06222">
              <w:rPr>
                <w:color w:val="000000"/>
              </w:rPr>
              <w:t xml:space="preserve"> </w:t>
            </w:r>
            <w:r>
              <w:rPr>
                <w:color w:val="000000"/>
              </w:rPr>
              <w:t>részletes bemutatása, kiemelve az elő-haszonbérlet, feles bérlet, szívességi földhasználat, részesművelés, alhaszonbérlet jogintézményeit.</w:t>
            </w:r>
          </w:p>
          <w:p w14:paraId="13AAE9BA" w14:textId="77777777" w:rsidR="002F7C08" w:rsidRPr="00E25796" w:rsidRDefault="002F7C08" w:rsidP="009F3ED2">
            <w:pPr>
              <w:spacing w:after="0" w:line="240" w:lineRule="auto"/>
              <w:rPr>
                <w:b/>
              </w:rPr>
            </w:pPr>
          </w:p>
          <w:p w14:paraId="1ED54A68" w14:textId="77777777" w:rsidR="002F7C08" w:rsidRDefault="002F7C08" w:rsidP="009F3ED2">
            <w:pPr>
              <w:spacing w:after="0" w:line="240" w:lineRule="auto"/>
              <w:rPr>
                <w:color w:val="000000"/>
              </w:rPr>
            </w:pPr>
            <w:r w:rsidRPr="00B06222">
              <w:rPr>
                <w:color w:val="000000"/>
              </w:rPr>
              <w:t xml:space="preserve">The aim of the course is to present in detail the Hungarian land traffic regime, the land market situation, the legal environment, property acquisition regulations and restrictions, and the rules of land use, highlighting the legal institutions of pre-lease, half lease, courtesy land use, share cultivation and sublease. </w:t>
            </w:r>
          </w:p>
          <w:p w14:paraId="77943658" w14:textId="77777777" w:rsidR="002F7C08" w:rsidRDefault="002F7C08" w:rsidP="009F3ED2">
            <w:pPr>
              <w:spacing w:after="0" w:line="240" w:lineRule="auto"/>
              <w:rPr>
                <w:color w:val="000000"/>
              </w:rPr>
            </w:pPr>
          </w:p>
          <w:p w14:paraId="0BF5C183" w14:textId="77777777" w:rsidR="002F7C08" w:rsidRDefault="002F7C08" w:rsidP="009F3ED2">
            <w:pPr>
              <w:spacing w:after="0" w:line="240" w:lineRule="auto"/>
              <w:rPr>
                <w:b/>
                <w:bCs/>
                <w:color w:val="000000"/>
              </w:rPr>
            </w:pPr>
            <w:r w:rsidRPr="00823E5F">
              <w:rPr>
                <w:b/>
                <w:bCs/>
                <w:color w:val="000000"/>
              </w:rPr>
              <w:t>Fejlesztendő kompetenciák:</w:t>
            </w:r>
          </w:p>
          <w:p w14:paraId="6E0D75A9" w14:textId="77777777" w:rsidR="002F7C08" w:rsidRPr="00823E5F" w:rsidRDefault="002F7C08" w:rsidP="009F3ED2">
            <w:pPr>
              <w:spacing w:after="0" w:line="240" w:lineRule="auto"/>
              <w:rPr>
                <w:color w:val="000000"/>
              </w:rPr>
            </w:pPr>
            <w:r>
              <w:rPr>
                <w:b/>
                <w:bCs/>
                <w:color w:val="000000"/>
              </w:rPr>
              <w:t xml:space="preserve">Tudás: </w:t>
            </w:r>
            <w:r>
              <w:rPr>
                <w:color w:val="000000"/>
              </w:rPr>
              <w:t>T/2, T/7</w:t>
            </w:r>
          </w:p>
          <w:p w14:paraId="1567C1A5" w14:textId="77777777" w:rsidR="002F7C08" w:rsidRPr="00823E5F" w:rsidRDefault="002F7C08" w:rsidP="009F3ED2">
            <w:pPr>
              <w:spacing w:after="0" w:line="240" w:lineRule="auto"/>
              <w:rPr>
                <w:color w:val="000000"/>
              </w:rPr>
            </w:pPr>
            <w:r>
              <w:rPr>
                <w:b/>
                <w:bCs/>
                <w:color w:val="000000"/>
              </w:rPr>
              <w:t xml:space="preserve">Képesség: </w:t>
            </w:r>
            <w:r>
              <w:rPr>
                <w:color w:val="000000"/>
              </w:rPr>
              <w:t>K/1, K/4, K/8, K/9</w:t>
            </w:r>
          </w:p>
          <w:p w14:paraId="487C841F" w14:textId="77777777" w:rsidR="002F7C08" w:rsidRDefault="002F7C08" w:rsidP="009F3ED2">
            <w:pPr>
              <w:spacing w:after="0" w:line="240" w:lineRule="auto"/>
              <w:rPr>
                <w:color w:val="000000"/>
              </w:rPr>
            </w:pPr>
            <w:r>
              <w:rPr>
                <w:b/>
                <w:bCs/>
                <w:color w:val="000000"/>
              </w:rPr>
              <w:t xml:space="preserve">Attitűd: </w:t>
            </w:r>
            <w:r>
              <w:rPr>
                <w:color w:val="000000"/>
              </w:rPr>
              <w:t>A/3, A/4, A/5,A/6, A/7</w:t>
            </w:r>
          </w:p>
          <w:p w14:paraId="6BE58767" w14:textId="77777777" w:rsidR="002F7C08" w:rsidRPr="00823E5F" w:rsidRDefault="002F7C08" w:rsidP="009F3ED2">
            <w:pPr>
              <w:spacing w:after="0" w:line="240" w:lineRule="auto"/>
              <w:rPr>
                <w:color w:val="000000"/>
              </w:rPr>
            </w:pPr>
            <w:r>
              <w:rPr>
                <w:b/>
                <w:bCs/>
                <w:color w:val="000000"/>
              </w:rPr>
              <w:t xml:space="preserve">Autonómia és felelősség: </w:t>
            </w:r>
            <w:r>
              <w:rPr>
                <w:color w:val="000000"/>
              </w:rPr>
              <w:t>F/4, F/5</w:t>
            </w:r>
          </w:p>
          <w:p w14:paraId="5F887B11" w14:textId="77777777" w:rsidR="002F7C08" w:rsidRDefault="002F7C08" w:rsidP="009F3ED2">
            <w:pPr>
              <w:spacing w:after="0" w:line="240" w:lineRule="auto"/>
              <w:rPr>
                <w:color w:val="000000"/>
              </w:rPr>
            </w:pPr>
          </w:p>
          <w:p w14:paraId="11E636BC" w14:textId="77777777" w:rsidR="002F7C08" w:rsidRDefault="002F7C08" w:rsidP="009F3ED2">
            <w:pPr>
              <w:spacing w:after="0" w:line="240" w:lineRule="auto"/>
              <w:rPr>
                <w:color w:val="000000"/>
              </w:rPr>
            </w:pPr>
          </w:p>
          <w:p w14:paraId="47CE91EE" w14:textId="77777777" w:rsidR="002F7C08" w:rsidRPr="00E25796" w:rsidRDefault="002F7C08" w:rsidP="009F3ED2">
            <w:pPr>
              <w:spacing w:after="0" w:line="240" w:lineRule="auto"/>
              <w:rPr>
                <w:color w:val="000000"/>
              </w:rPr>
            </w:pPr>
          </w:p>
        </w:tc>
      </w:tr>
      <w:tr w:rsidR="002F7C08" w:rsidRPr="00E25796" w14:paraId="78DAA702"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87BFEC" w14:textId="77777777" w:rsidR="002F7C08" w:rsidRPr="00E25796" w:rsidRDefault="002F7C08" w:rsidP="009F3ED2">
            <w:pPr>
              <w:spacing w:after="0" w:line="240" w:lineRule="auto"/>
              <w:rPr>
                <w:b/>
              </w:rPr>
            </w:pPr>
            <w:r w:rsidRPr="00E25796">
              <w:rPr>
                <w:b/>
              </w:rPr>
              <w:t>Tantárgy tematikus leírása:</w:t>
            </w:r>
          </w:p>
        </w:tc>
      </w:tr>
      <w:tr w:rsidR="002F7C08" w:rsidRPr="00E25796" w14:paraId="4BCEA40E"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45F59A"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rsidRPr="00AE22B6">
              <w:t>A magyar földforgalmi rezsimet befolyásoló tényezők</w:t>
            </w:r>
          </w:p>
          <w:p w14:paraId="51EC1B24"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A földforgalmi szabályozást befolyásoló jogon kívüli tényezők</w:t>
            </w:r>
          </w:p>
          <w:p w14:paraId="69DA1A34"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Az állami szuverenitás és a földforgalmi rezsim összefüggései</w:t>
            </w:r>
          </w:p>
          <w:p w14:paraId="6F2C2CD5"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Földpiaci helyzet</w:t>
            </w:r>
          </w:p>
          <w:p w14:paraId="0CC0CF75"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Környezeti kérdések</w:t>
            </w:r>
          </w:p>
          <w:p w14:paraId="5BE37A84"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A magyar földforgalmi jogot befolyásoló jogi környezet</w:t>
            </w:r>
          </w:p>
          <w:p w14:paraId="40E010F1"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A magyar földforgalmi rezsim tulajdonszerzési előírásai</w:t>
            </w:r>
          </w:p>
          <w:p w14:paraId="6EF6B21C"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A tulajdonszerzés szabályainak alkalmazási köre</w:t>
            </w:r>
          </w:p>
          <w:p w14:paraId="091BBDBB"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A magyar földforgalmi rezsim földforgalmat korlátozó intézményei</w:t>
            </w:r>
          </w:p>
          <w:p w14:paraId="084A7598"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Korlátozás a földszerzés és a birtok mértékében</w:t>
            </w:r>
          </w:p>
          <w:p w14:paraId="2B8E06B6"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Korlátozás a földtulajdont szerzők személyi körében</w:t>
            </w:r>
          </w:p>
          <w:p w14:paraId="02A43A54"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Előzetes nyilatkozattételi rendszer</w:t>
            </w:r>
          </w:p>
          <w:p w14:paraId="715E638E"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Elővásárlási jog intézménye</w:t>
            </w:r>
          </w:p>
          <w:p w14:paraId="4D1E43E3" w14:textId="77777777" w:rsidR="002F7C08" w:rsidRPr="00E462A9"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rsidRPr="00E462A9">
              <w:t>A termőföldhasználat szabályai</w:t>
            </w:r>
          </w:p>
          <w:p w14:paraId="1D1F2B44" w14:textId="77777777" w:rsidR="002F7C08" w:rsidRPr="00E462A9"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rsidRPr="00E462A9">
              <w:lastRenderedPageBreak/>
              <w:t>Mező- és erdőgazdasági földhasználati jogcímek</w:t>
            </w:r>
          </w:p>
          <w:p w14:paraId="4FCB9456" w14:textId="77777777" w:rsidR="002F7C08" w:rsidRPr="00E462A9"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rsidRPr="00E462A9">
              <w:t>Mezőgazdasági haszonbérlet fogalma</w:t>
            </w:r>
          </w:p>
          <w:p w14:paraId="50068FC4" w14:textId="77777777" w:rsidR="002F7C08" w:rsidRPr="00E462A9"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rsidRPr="00E462A9">
              <w:t>A Ptk. mezőgazdasági haszonbérletre vonatkozó speciális szabályai</w:t>
            </w:r>
          </w:p>
          <w:p w14:paraId="26C63AF4" w14:textId="77777777" w:rsidR="002F7C08" w:rsidRPr="00E462A9"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rsidRPr="00E462A9">
              <w:t>A földre vonatkozó haszonbérlet időtartama</w:t>
            </w:r>
          </w:p>
          <w:p w14:paraId="1DD079EF"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A haszonbérleti területi maximum</w:t>
            </w:r>
          </w:p>
          <w:p w14:paraId="61E290C0"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Haszonbérletfizetési kedvezmény termőföldek esetén</w:t>
            </w:r>
          </w:p>
          <w:p w14:paraId="4BD8082A"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A földre vonatkozó haszonbérleti szerződés megszűnése</w:t>
            </w:r>
          </w:p>
          <w:p w14:paraId="39BE1B1C" w14:textId="77777777" w:rsidR="002F7C08"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Elő-haszonbérleti jog</w:t>
            </w:r>
          </w:p>
          <w:p w14:paraId="4D22D192" w14:textId="77777777" w:rsidR="002F7C08" w:rsidRPr="00E25796" w:rsidRDefault="002F7C08" w:rsidP="002F7C08">
            <w:pPr>
              <w:pStyle w:val="Listaszerbekezds"/>
              <w:numPr>
                <w:ilvl w:val="0"/>
                <w:numId w:val="36"/>
              </w:numPr>
              <w:suppressAutoHyphens w:val="0"/>
              <w:autoSpaceDN/>
              <w:spacing w:beforeLines="60" w:before="144" w:afterLines="60" w:after="144" w:line="240" w:lineRule="auto"/>
              <w:jc w:val="left"/>
              <w:textAlignment w:val="auto"/>
            </w:pPr>
            <w:r>
              <w:t>Feles bérlet, szívességi földhasználat, részesművelés, alhaszonbérlet, rekreációs célú földhasználat</w:t>
            </w:r>
          </w:p>
        </w:tc>
      </w:tr>
      <w:tr w:rsidR="002F7C08" w:rsidRPr="00E25796" w14:paraId="43EB16F8"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789B01" w14:textId="77777777" w:rsidR="002F7C08" w:rsidRPr="00E25796" w:rsidRDefault="002F7C08" w:rsidP="009F3ED2">
            <w:pPr>
              <w:spacing w:after="0" w:line="240" w:lineRule="auto"/>
              <w:rPr>
                <w:b/>
              </w:rPr>
            </w:pPr>
            <w:r w:rsidRPr="00E25796">
              <w:rPr>
                <w:b/>
              </w:rPr>
              <w:lastRenderedPageBreak/>
              <w:t>Félévközi számonkérés módja és értékelése:</w:t>
            </w:r>
          </w:p>
          <w:p w14:paraId="1ADF611D" w14:textId="77777777" w:rsidR="002F7C08" w:rsidRPr="00E25796" w:rsidRDefault="002F7C08" w:rsidP="009F3ED2">
            <w:pPr>
              <w:spacing w:after="0" w:line="240" w:lineRule="auto"/>
            </w:pPr>
            <w:r w:rsidRPr="00E25796">
              <w:t>Az előadásokon a részvétel a tananyag maradéktalan elsajátítása érdekében kötelező. Az aláírás</w:t>
            </w:r>
            <w:r w:rsidRPr="00E25796">
              <w:rPr>
                <w:u w:val="single"/>
              </w:rPr>
              <w:t xml:space="preserve"> </w:t>
            </w:r>
            <w:r w:rsidRPr="00E25796">
              <w:t>megszerzésének feltétele az előadásokon való jelenlét, melyet az oktatók rendszeresen ellenőriznek. Legfeljebb három hiányzás megengedett.</w:t>
            </w:r>
          </w:p>
          <w:p w14:paraId="069D50A8" w14:textId="77777777" w:rsidR="002F7C08" w:rsidRPr="00E25796" w:rsidRDefault="002F7C08" w:rsidP="009F3ED2">
            <w:pPr>
              <w:spacing w:after="0" w:line="240" w:lineRule="auto"/>
            </w:pPr>
          </w:p>
          <w:p w14:paraId="5C2BFC92" w14:textId="77777777" w:rsidR="002F7C08" w:rsidRPr="00E25796" w:rsidRDefault="002F7C08" w:rsidP="009F3ED2">
            <w:pPr>
              <w:rPr>
                <w:b/>
              </w:rPr>
            </w:pPr>
            <w:r w:rsidRPr="00E25796">
              <w:rPr>
                <w:b/>
              </w:rPr>
              <w:t xml:space="preserve">Gyakorlati jegy / </w:t>
            </w:r>
            <w:r w:rsidRPr="00E25796">
              <w:rPr>
                <w:b/>
                <w:u w:val="single"/>
              </w:rPr>
              <w:t>kollokvium</w:t>
            </w:r>
            <w:r w:rsidRPr="00E25796">
              <w:rPr>
                <w:b/>
              </w:rPr>
              <w:t xml:space="preserve"> teljesítésének módja, értékelése:</w:t>
            </w:r>
          </w:p>
          <w:p w14:paraId="1E854814" w14:textId="77777777" w:rsidR="002F7C08" w:rsidRPr="00E25796" w:rsidRDefault="002F7C08" w:rsidP="009F3ED2">
            <w:pPr>
              <w:spacing w:after="0" w:line="240" w:lineRule="auto"/>
            </w:pPr>
            <w:r w:rsidRPr="00E25796">
              <w:t>A tantárgy számonkérésének módja: szóbeli vizsga. A vizsgáztatást a tanszék oktatói végzik. A szóbeli vizsga teljesítésének értékelése:</w:t>
            </w:r>
          </w:p>
          <w:p w14:paraId="7A2AF556" w14:textId="77777777" w:rsidR="002F7C08" w:rsidRPr="00E25796" w:rsidRDefault="002F7C08" w:rsidP="009F3ED2">
            <w:pPr>
              <w:spacing w:after="0" w:line="240" w:lineRule="auto"/>
            </w:pPr>
            <w:r w:rsidRPr="00E25796">
              <w:t>0-59% elégtelen</w:t>
            </w:r>
          </w:p>
          <w:p w14:paraId="5D12EEC8" w14:textId="77777777" w:rsidR="002F7C08" w:rsidRPr="00E25796" w:rsidRDefault="002F7C08" w:rsidP="009F3ED2">
            <w:pPr>
              <w:spacing w:after="0" w:line="240" w:lineRule="auto"/>
            </w:pPr>
            <w:r w:rsidRPr="00E25796">
              <w:t>60-69% elégséges</w:t>
            </w:r>
          </w:p>
          <w:p w14:paraId="3A5F6951" w14:textId="77777777" w:rsidR="002F7C08" w:rsidRPr="00E25796" w:rsidRDefault="002F7C08" w:rsidP="009F3ED2">
            <w:pPr>
              <w:spacing w:after="0" w:line="240" w:lineRule="auto"/>
            </w:pPr>
            <w:r w:rsidRPr="00E25796">
              <w:t>70-79% közepes</w:t>
            </w:r>
          </w:p>
          <w:p w14:paraId="79580929" w14:textId="77777777" w:rsidR="002F7C08" w:rsidRPr="00E25796" w:rsidRDefault="002F7C08" w:rsidP="009F3ED2">
            <w:pPr>
              <w:spacing w:after="0" w:line="240" w:lineRule="auto"/>
            </w:pPr>
            <w:r w:rsidRPr="00E25796">
              <w:t>80-89% jó</w:t>
            </w:r>
          </w:p>
          <w:p w14:paraId="416467B3" w14:textId="77777777" w:rsidR="002F7C08" w:rsidRPr="00E25796" w:rsidRDefault="002F7C08" w:rsidP="009F3ED2">
            <w:pPr>
              <w:rPr>
                <w:b/>
              </w:rPr>
            </w:pPr>
            <w:r w:rsidRPr="00E25796">
              <w:t>90% felett jeles</w:t>
            </w:r>
          </w:p>
        </w:tc>
      </w:tr>
      <w:tr w:rsidR="002F7C08" w:rsidRPr="00A104DF" w14:paraId="746828BC"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DCF2E0" w14:textId="77777777" w:rsidR="002F7C08" w:rsidRPr="00B80FCC" w:rsidRDefault="002F7C08" w:rsidP="009F3ED2">
            <w:pPr>
              <w:spacing w:after="0" w:line="240" w:lineRule="auto"/>
              <w:rPr>
                <w:b/>
              </w:rPr>
            </w:pPr>
            <w:r w:rsidRPr="00B80FCC">
              <w:rPr>
                <w:b/>
              </w:rPr>
              <w:t>Kötelező irodalom:</w:t>
            </w:r>
          </w:p>
          <w:p w14:paraId="335E397E" w14:textId="77777777" w:rsidR="002F7C08" w:rsidRDefault="002F7C08" w:rsidP="002F7C08">
            <w:pPr>
              <w:pStyle w:val="Listaszerbekezds"/>
              <w:numPr>
                <w:ilvl w:val="0"/>
                <w:numId w:val="35"/>
              </w:numPr>
              <w:suppressAutoHyphens w:val="0"/>
              <w:autoSpaceDN/>
              <w:spacing w:after="0" w:line="240" w:lineRule="auto"/>
              <w:textAlignment w:val="auto"/>
            </w:pPr>
            <w:r w:rsidRPr="00B80FCC">
              <w:t>Az előadáson elhangzottak</w:t>
            </w:r>
            <w:r w:rsidRPr="00DB651D">
              <w:t>.</w:t>
            </w:r>
          </w:p>
          <w:p w14:paraId="40D06081" w14:textId="77777777" w:rsidR="002F7C08" w:rsidRPr="00A104DF" w:rsidRDefault="002F7C08" w:rsidP="002F7C08">
            <w:pPr>
              <w:pStyle w:val="Listaszerbekezds"/>
              <w:numPr>
                <w:ilvl w:val="0"/>
                <w:numId w:val="35"/>
              </w:numPr>
              <w:suppressAutoHyphens w:val="0"/>
              <w:autoSpaceDN/>
              <w:spacing w:after="200" w:line="288" w:lineRule="auto"/>
              <w:jc w:val="left"/>
              <w:textAlignment w:val="auto"/>
            </w:pPr>
            <w:r w:rsidRPr="00A104DF">
              <w:t>CSÁK Csilla – HORNYÁK Zsófia – KOCSIS Bianka Enikő – OLAJOS István – KÓKAI-KUNNÉ SZABÓ Ágnes – SZILÁGYI János Ede - Agrárjog – A magyar agrár- és vidékfejlesztési jogi szabályozás lehetőségei a globalizálódó Európai Unióban, Miskolci Egyetemi Kiadó 2018</w:t>
            </w:r>
          </w:p>
          <w:p w14:paraId="15130484" w14:textId="77777777" w:rsidR="002F7C08" w:rsidRDefault="002F7C08" w:rsidP="002F7C08">
            <w:pPr>
              <w:pStyle w:val="Listaszerbekezds"/>
              <w:numPr>
                <w:ilvl w:val="0"/>
                <w:numId w:val="35"/>
              </w:numPr>
              <w:suppressAutoHyphens w:val="0"/>
              <w:autoSpaceDN/>
              <w:spacing w:after="0" w:line="240" w:lineRule="auto"/>
              <w:textAlignment w:val="auto"/>
            </w:pPr>
            <w:r>
              <w:t>A</w:t>
            </w:r>
            <w:r w:rsidRPr="00DB651D">
              <w:t xml:space="preserve"> mező- és erdőgazdasági földek forgalmáról</w:t>
            </w:r>
            <w:r>
              <w:t xml:space="preserve"> szóló </w:t>
            </w:r>
            <w:r w:rsidRPr="00DB651D">
              <w:t>2013. évi CXXII. törvény</w:t>
            </w:r>
          </w:p>
          <w:p w14:paraId="15A0F2A7" w14:textId="77777777" w:rsidR="002F7C08" w:rsidRDefault="002F7C08" w:rsidP="002F7C08">
            <w:pPr>
              <w:pStyle w:val="Listaszerbekezds"/>
              <w:numPr>
                <w:ilvl w:val="0"/>
                <w:numId w:val="35"/>
              </w:numPr>
              <w:suppressAutoHyphens w:val="0"/>
              <w:autoSpaceDN/>
              <w:spacing w:after="0" w:line="240" w:lineRule="auto"/>
              <w:textAlignment w:val="auto"/>
            </w:pPr>
            <w:r w:rsidRPr="00DB651D">
              <w:t>A mező- és erdőgazdasági földek forgalmáról szóló 2013. évi CXXII. törvénnyel összefüggő egyes rendelkezésekről és átmeneti szabályokról szóló 2013. évi CCXII. törvény</w:t>
            </w:r>
          </w:p>
          <w:p w14:paraId="5A89BB12" w14:textId="77777777" w:rsidR="002F7C08" w:rsidRPr="00A104DF" w:rsidRDefault="002F7C08" w:rsidP="002F7C08">
            <w:pPr>
              <w:pStyle w:val="Listaszerbekezds"/>
              <w:numPr>
                <w:ilvl w:val="0"/>
                <w:numId w:val="35"/>
              </w:numPr>
              <w:suppressAutoHyphens w:val="0"/>
              <w:autoSpaceDN/>
              <w:spacing w:after="0" w:line="240" w:lineRule="auto"/>
              <w:textAlignment w:val="auto"/>
            </w:pPr>
            <w:r w:rsidRPr="00A104DF">
              <w:t>ORLOVICS Zsolt, KOVÁCS László, CSEGŐDI Tibor László, BATTAY Márton Balázs, CSESZLAI István, GYŐRFFY Balázs – Földforgalmi szabályozás, gazdálkodói kézikönyv - Nemzeti Agrárgazdasági Kamara 2015.</w:t>
            </w:r>
          </w:p>
          <w:p w14:paraId="70DA8989" w14:textId="77777777" w:rsidR="002F7C08" w:rsidRPr="00B06222" w:rsidRDefault="002F7C08" w:rsidP="009F3ED2">
            <w:pPr>
              <w:spacing w:after="0" w:line="240" w:lineRule="auto"/>
              <w:ind w:left="720"/>
              <w:rPr>
                <w:highlight w:val="red"/>
              </w:rPr>
            </w:pPr>
          </w:p>
          <w:p w14:paraId="0ADB5179" w14:textId="77777777" w:rsidR="002F7C08" w:rsidRDefault="002F7C08" w:rsidP="009F3ED2">
            <w:pPr>
              <w:spacing w:after="0" w:line="240" w:lineRule="auto"/>
              <w:rPr>
                <w:b/>
              </w:rPr>
            </w:pPr>
            <w:r w:rsidRPr="004C5114">
              <w:rPr>
                <w:b/>
              </w:rPr>
              <w:t>Ajánlott irodalom:</w:t>
            </w:r>
          </w:p>
          <w:p w14:paraId="1AD13672" w14:textId="77777777" w:rsidR="002F7C08" w:rsidRPr="00DB651D" w:rsidRDefault="002F7C08" w:rsidP="002F7C08">
            <w:pPr>
              <w:pStyle w:val="Listaszerbekezds"/>
              <w:numPr>
                <w:ilvl w:val="0"/>
                <w:numId w:val="35"/>
              </w:numPr>
              <w:suppressAutoHyphens w:val="0"/>
              <w:autoSpaceDN/>
              <w:spacing w:after="0" w:line="240" w:lineRule="auto"/>
              <w:textAlignment w:val="auto"/>
              <w:rPr>
                <w:bCs/>
              </w:rPr>
            </w:pPr>
            <w:r w:rsidRPr="00DB651D">
              <w:rPr>
                <w:bCs/>
              </w:rPr>
              <w:t>Csák Csilla: The Regulation of Agricultural Land Ownership in Hungary after Land Moratorium</w:t>
            </w:r>
            <w:r>
              <w:rPr>
                <w:bCs/>
              </w:rPr>
              <w:t xml:space="preserve"> </w:t>
            </w:r>
            <w:r w:rsidRPr="00DB651D">
              <w:rPr>
                <w:bCs/>
              </w:rPr>
              <w:t>Zbornik Radova Pravni Fakultet (Novi Sad) 3: pp. 1125-1134. (2017)</w:t>
            </w:r>
          </w:p>
          <w:p w14:paraId="672282B0" w14:textId="77777777" w:rsidR="002F7C08" w:rsidRDefault="002F7C08" w:rsidP="002F7C08">
            <w:pPr>
              <w:numPr>
                <w:ilvl w:val="0"/>
                <w:numId w:val="35"/>
              </w:numPr>
              <w:spacing w:after="0" w:line="240" w:lineRule="auto"/>
            </w:pPr>
            <w:r w:rsidRPr="004C5114">
              <w:t>Olajos István: A termőföld használata az erdő-és mezőgazdasági földek forgalmáról szóló 2013.évi CXXII.törvény alapján. In: Korom Ágoston (szerk.) Az új magyar földforgalmi szabályozás az uniós jogban: Budapest, 2013. júl. 11-én azonos címmel rendezett konferencia szerkesztett előadásai. 170 p. Budapest: Nemzeti Közszolgálati Egyetem, 2013. pp. 121-135.</w:t>
            </w:r>
          </w:p>
          <w:p w14:paraId="31FC7A85" w14:textId="77777777" w:rsidR="002F7C08" w:rsidRDefault="002F7C08" w:rsidP="002F7C08">
            <w:pPr>
              <w:numPr>
                <w:ilvl w:val="0"/>
                <w:numId w:val="35"/>
              </w:numPr>
              <w:spacing w:after="0" w:line="240" w:lineRule="auto"/>
            </w:pPr>
            <w:r w:rsidRPr="00DB651D">
              <w:t>Olajos István: Az elővásárlási és elő-haszonbérleti jog gyakorlásának speciális szabályai a földforgalomban. In: Barzó Tímea, Juhász Ágnes, Leszkoven László, Pusztahelyi Réka (szerk.)</w:t>
            </w:r>
            <w:r>
              <w:t xml:space="preserve"> </w:t>
            </w:r>
            <w:r w:rsidRPr="00DB651D">
              <w:t>Ünnepi tanulmányok Bíró György professzor 60. születésnapjára. 664 p. Miskolc: Novotni Alapítvány a Magánjog Fejlesztéséért, 2015. pp. 375-386</w:t>
            </w:r>
            <w:r>
              <w:t>.</w:t>
            </w:r>
          </w:p>
          <w:p w14:paraId="3DF51F53" w14:textId="77777777" w:rsidR="002F7C08" w:rsidRDefault="002F7C08" w:rsidP="002F7C08">
            <w:pPr>
              <w:numPr>
                <w:ilvl w:val="0"/>
                <w:numId w:val="35"/>
              </w:numPr>
              <w:spacing w:after="0" w:line="240" w:lineRule="auto"/>
            </w:pPr>
            <w:r w:rsidRPr="0035049F">
              <w:t>Hornyák Zsófia: Az előhaszonbérleti jog specializációja a mezőgazdasági földek tekintetében. In: Szabó, Miklós (szerk.) Doktoranduszok Fóruma: Állam- és Jogtudományi Kar Szekciókiadványa</w:t>
            </w:r>
            <w:r>
              <w:t xml:space="preserve"> </w:t>
            </w:r>
            <w:r w:rsidRPr="004E5D92">
              <w:t>Miskolc, Magyarország : Miskolci Egyetem (2015) pp. 127-131. , 5 p.</w:t>
            </w:r>
          </w:p>
          <w:p w14:paraId="7FBF9947" w14:textId="77777777" w:rsidR="002F7C08" w:rsidRPr="00A104DF" w:rsidRDefault="002F7C08" w:rsidP="002F7C08">
            <w:pPr>
              <w:pStyle w:val="Lbjegyzetszveg"/>
              <w:numPr>
                <w:ilvl w:val="0"/>
                <w:numId w:val="35"/>
              </w:numPr>
              <w:jc w:val="both"/>
              <w:rPr>
                <w:sz w:val="24"/>
                <w:szCs w:val="24"/>
              </w:rPr>
            </w:pPr>
            <w:r w:rsidRPr="00446EA5">
              <w:rPr>
                <w:smallCaps/>
                <w:sz w:val="24"/>
                <w:szCs w:val="24"/>
              </w:rPr>
              <w:t>Balogh</w:t>
            </w:r>
            <w:r w:rsidRPr="00446EA5">
              <w:rPr>
                <w:sz w:val="24"/>
                <w:szCs w:val="24"/>
              </w:rPr>
              <w:t xml:space="preserve"> Brigitta</w:t>
            </w:r>
            <w:r>
              <w:rPr>
                <w:sz w:val="24"/>
                <w:szCs w:val="24"/>
              </w:rPr>
              <w:t xml:space="preserve"> </w:t>
            </w:r>
            <w:r w:rsidRPr="00F6593C">
              <w:rPr>
                <w:sz w:val="24"/>
                <w:szCs w:val="24"/>
              </w:rPr>
              <w:t>–</w:t>
            </w:r>
            <w:r w:rsidRPr="00446EA5">
              <w:rPr>
                <w:sz w:val="24"/>
                <w:szCs w:val="24"/>
              </w:rPr>
              <w:t xml:space="preserve"> </w:t>
            </w:r>
            <w:r w:rsidRPr="00446EA5">
              <w:rPr>
                <w:smallCaps/>
                <w:sz w:val="24"/>
                <w:szCs w:val="24"/>
              </w:rPr>
              <w:t>Gósz</w:t>
            </w:r>
            <w:r w:rsidRPr="00446EA5">
              <w:rPr>
                <w:sz w:val="24"/>
                <w:szCs w:val="24"/>
              </w:rPr>
              <w:t xml:space="preserve"> Zoltán – Földügyi szabályok változása, tájékoztató kiadvány 3. </w:t>
            </w:r>
            <w:r w:rsidRPr="002A21DD">
              <w:rPr>
                <w:sz w:val="24"/>
                <w:szCs w:val="24"/>
              </w:rPr>
              <w:t>-</w:t>
            </w:r>
            <w:r w:rsidRPr="00446EA5">
              <w:rPr>
                <w:sz w:val="24"/>
                <w:szCs w:val="24"/>
              </w:rPr>
              <w:t xml:space="preserve"> Nemzeti Agrárgazdasági Kamara 2020.</w:t>
            </w:r>
          </w:p>
        </w:tc>
      </w:tr>
    </w:tbl>
    <w:p w14:paraId="2A96B3F1" w14:textId="77777777" w:rsidR="009E63E5" w:rsidRDefault="009E63E5">
      <w:pPr>
        <w:spacing w:before="120"/>
        <w:jc w:val="center"/>
        <w:rPr>
          <w:b/>
          <w:sz w:val="24"/>
        </w:rPr>
      </w:pPr>
    </w:p>
    <w:sectPr w:rsidR="009E63E5" w:rsidSect="00A32517">
      <w:headerReference w:type="default" r:id="rId7"/>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B9382" w14:textId="77777777" w:rsidR="00383C55" w:rsidRDefault="00383C55">
      <w:pPr>
        <w:spacing w:after="0" w:line="240" w:lineRule="auto"/>
      </w:pPr>
      <w:r>
        <w:separator/>
      </w:r>
    </w:p>
  </w:endnote>
  <w:endnote w:type="continuationSeparator" w:id="0">
    <w:p w14:paraId="00F6A906" w14:textId="77777777" w:rsidR="00383C55" w:rsidRDefault="00383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Symbol">
    <w:altName w:val="Courier New"/>
    <w:charset w:val="00"/>
    <w:family w:val="auto"/>
    <w:pitch w:val="variable"/>
    <w:sig w:usb0="00000003" w:usb1="1001ECEA"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942A0" w14:textId="77777777" w:rsidR="00383C55" w:rsidRDefault="00383C55">
      <w:pPr>
        <w:spacing w:after="0" w:line="240" w:lineRule="auto"/>
      </w:pPr>
      <w:r>
        <w:rPr>
          <w:color w:val="000000"/>
        </w:rPr>
        <w:separator/>
      </w:r>
    </w:p>
  </w:footnote>
  <w:footnote w:type="continuationSeparator" w:id="0">
    <w:p w14:paraId="7EC02810" w14:textId="77777777" w:rsidR="00383C55" w:rsidRDefault="00383C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664FB" w14:textId="77777777" w:rsidR="002D4DD9" w:rsidRDefault="00CD0200">
    <w:pPr>
      <w:pStyle w:val="lfej"/>
      <w:pBdr>
        <w:bottom w:val="double" w:sz="12" w:space="1" w:color="000000"/>
      </w:pBdr>
      <w:jc w:val="center"/>
      <w:rPr>
        <w:rFonts w:cs="Calibri"/>
        <w:smallCaps/>
        <w:szCs w:val="24"/>
      </w:rPr>
    </w:pPr>
    <w:r>
      <w:rPr>
        <w:rFonts w:cs="Calibri"/>
        <w:smallCaps/>
        <w:szCs w:val="24"/>
      </w:rPr>
      <w:t>Miskolci Egyetem állam- és Jogtudományi</w:t>
    </w:r>
    <w:r w:rsidR="0077591B">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5BB4"/>
    <w:multiLevelType w:val="hybridMultilevel"/>
    <w:tmpl w:val="8006FA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2A82674"/>
    <w:multiLevelType w:val="hybridMultilevel"/>
    <w:tmpl w:val="B60220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A60314C"/>
    <w:multiLevelType w:val="hybridMultilevel"/>
    <w:tmpl w:val="E43EDB5A"/>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3" w15:restartNumberingAfterBreak="0">
    <w:nsid w:val="0B9B57F6"/>
    <w:multiLevelType w:val="multilevel"/>
    <w:tmpl w:val="9D567526"/>
    <w:styleLink w:val="WWOutlineListStyle"/>
    <w:lvl w:ilvl="0">
      <w:start w:val="1"/>
      <w:numFmt w:val="none"/>
      <w:lvlText w:val=""/>
      <w:lvlJc w:val="left"/>
    </w:lvl>
    <w:lvl w:ilvl="1">
      <w:start w:val="1"/>
      <w:numFmt w:val="decimal"/>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4" w15:restartNumberingAfterBreak="0">
    <w:nsid w:val="121B43DD"/>
    <w:multiLevelType w:val="hybridMultilevel"/>
    <w:tmpl w:val="77322A6E"/>
    <w:lvl w:ilvl="0" w:tplc="040E000F">
      <w:start w:val="1"/>
      <w:numFmt w:val="decimal"/>
      <w:lvlText w:val="%1."/>
      <w:lvlJc w:val="left"/>
      <w:pPr>
        <w:tabs>
          <w:tab w:val="num" w:pos="207"/>
        </w:tabs>
        <w:ind w:left="284" w:hanging="284"/>
      </w:pPr>
      <w:rPr>
        <w:rFonts w:cs="Times New Roman" w:hint="default"/>
      </w:rPr>
    </w:lvl>
    <w:lvl w:ilvl="1" w:tplc="40042FB8">
      <w:start w:val="1"/>
      <w:numFmt w:val="decimal"/>
      <w:lvlText w:val="%2."/>
      <w:lvlJc w:val="left"/>
      <w:pPr>
        <w:ind w:left="513" w:hanging="360"/>
      </w:pPr>
      <w:rPr>
        <w:rFonts w:cs="Times New Roman" w:hint="default"/>
      </w:rPr>
    </w:lvl>
    <w:lvl w:ilvl="2" w:tplc="040E001B" w:tentative="1">
      <w:start w:val="1"/>
      <w:numFmt w:val="bullet"/>
      <w:lvlText w:val=""/>
      <w:lvlJc w:val="left"/>
      <w:pPr>
        <w:tabs>
          <w:tab w:val="num" w:pos="1233"/>
        </w:tabs>
        <w:ind w:left="1233" w:hanging="360"/>
      </w:pPr>
      <w:rPr>
        <w:rFonts w:ascii="Wingdings" w:hAnsi="Wingdings" w:hint="default"/>
      </w:rPr>
    </w:lvl>
    <w:lvl w:ilvl="3" w:tplc="040E000F" w:tentative="1">
      <w:start w:val="1"/>
      <w:numFmt w:val="bullet"/>
      <w:lvlText w:val=""/>
      <w:lvlJc w:val="left"/>
      <w:pPr>
        <w:tabs>
          <w:tab w:val="num" w:pos="1953"/>
        </w:tabs>
        <w:ind w:left="1953" w:hanging="360"/>
      </w:pPr>
      <w:rPr>
        <w:rFonts w:ascii="Symbol" w:hAnsi="Symbol" w:hint="default"/>
      </w:rPr>
    </w:lvl>
    <w:lvl w:ilvl="4" w:tplc="040E0019" w:tentative="1">
      <w:start w:val="1"/>
      <w:numFmt w:val="bullet"/>
      <w:lvlText w:val="o"/>
      <w:lvlJc w:val="left"/>
      <w:pPr>
        <w:tabs>
          <w:tab w:val="num" w:pos="2673"/>
        </w:tabs>
        <w:ind w:left="2673" w:hanging="360"/>
      </w:pPr>
      <w:rPr>
        <w:rFonts w:ascii="Courier New" w:hAnsi="Courier New" w:hint="default"/>
      </w:rPr>
    </w:lvl>
    <w:lvl w:ilvl="5" w:tplc="040E001B" w:tentative="1">
      <w:start w:val="1"/>
      <w:numFmt w:val="bullet"/>
      <w:lvlText w:val=""/>
      <w:lvlJc w:val="left"/>
      <w:pPr>
        <w:tabs>
          <w:tab w:val="num" w:pos="3393"/>
        </w:tabs>
        <w:ind w:left="3393" w:hanging="360"/>
      </w:pPr>
      <w:rPr>
        <w:rFonts w:ascii="Wingdings" w:hAnsi="Wingdings" w:hint="default"/>
      </w:rPr>
    </w:lvl>
    <w:lvl w:ilvl="6" w:tplc="040E000F" w:tentative="1">
      <w:start w:val="1"/>
      <w:numFmt w:val="bullet"/>
      <w:lvlText w:val=""/>
      <w:lvlJc w:val="left"/>
      <w:pPr>
        <w:tabs>
          <w:tab w:val="num" w:pos="4113"/>
        </w:tabs>
        <w:ind w:left="4113" w:hanging="360"/>
      </w:pPr>
      <w:rPr>
        <w:rFonts w:ascii="Symbol" w:hAnsi="Symbol" w:hint="default"/>
      </w:rPr>
    </w:lvl>
    <w:lvl w:ilvl="7" w:tplc="040E0019" w:tentative="1">
      <w:start w:val="1"/>
      <w:numFmt w:val="bullet"/>
      <w:lvlText w:val="o"/>
      <w:lvlJc w:val="left"/>
      <w:pPr>
        <w:tabs>
          <w:tab w:val="num" w:pos="4833"/>
        </w:tabs>
        <w:ind w:left="4833" w:hanging="360"/>
      </w:pPr>
      <w:rPr>
        <w:rFonts w:ascii="Courier New" w:hAnsi="Courier New" w:hint="default"/>
      </w:rPr>
    </w:lvl>
    <w:lvl w:ilvl="8" w:tplc="040E001B" w:tentative="1">
      <w:start w:val="1"/>
      <w:numFmt w:val="bullet"/>
      <w:lvlText w:val=""/>
      <w:lvlJc w:val="left"/>
      <w:pPr>
        <w:tabs>
          <w:tab w:val="num" w:pos="5553"/>
        </w:tabs>
        <w:ind w:left="5553" w:hanging="360"/>
      </w:pPr>
      <w:rPr>
        <w:rFonts w:ascii="Wingdings" w:hAnsi="Wingdings" w:hint="default"/>
      </w:rPr>
    </w:lvl>
  </w:abstractNum>
  <w:abstractNum w:abstractNumId="5" w15:restartNumberingAfterBreak="0">
    <w:nsid w:val="1B071AD1"/>
    <w:multiLevelType w:val="hybridMultilevel"/>
    <w:tmpl w:val="010A5B8C"/>
    <w:lvl w:ilvl="0" w:tplc="EAC87BAC">
      <w:start w:val="1"/>
      <w:numFmt w:val="decimal"/>
      <w:lvlText w:val="%1."/>
      <w:lvlJc w:val="left"/>
      <w:pPr>
        <w:ind w:left="720" w:hanging="360"/>
      </w:pPr>
      <w:rPr>
        <w:rFonts w:cs="Times New Roman"/>
      </w:rPr>
    </w:lvl>
    <w:lvl w:ilvl="1" w:tplc="DA1AD39C" w:tentative="1">
      <w:start w:val="1"/>
      <w:numFmt w:val="lowerLetter"/>
      <w:lvlText w:val="%2."/>
      <w:lvlJc w:val="left"/>
      <w:pPr>
        <w:ind w:left="1440" w:hanging="360"/>
      </w:pPr>
      <w:rPr>
        <w:rFonts w:cs="Times New Roman"/>
      </w:rPr>
    </w:lvl>
    <w:lvl w:ilvl="2" w:tplc="9F448704" w:tentative="1">
      <w:start w:val="1"/>
      <w:numFmt w:val="lowerRoman"/>
      <w:lvlText w:val="%3."/>
      <w:lvlJc w:val="right"/>
      <w:pPr>
        <w:ind w:left="2160" w:hanging="180"/>
      </w:pPr>
      <w:rPr>
        <w:rFonts w:cs="Times New Roman"/>
      </w:rPr>
    </w:lvl>
    <w:lvl w:ilvl="3" w:tplc="197E776E" w:tentative="1">
      <w:start w:val="1"/>
      <w:numFmt w:val="decimal"/>
      <w:lvlText w:val="%4."/>
      <w:lvlJc w:val="left"/>
      <w:pPr>
        <w:ind w:left="2880" w:hanging="360"/>
      </w:pPr>
      <w:rPr>
        <w:rFonts w:cs="Times New Roman"/>
      </w:rPr>
    </w:lvl>
    <w:lvl w:ilvl="4" w:tplc="3EF24A9E" w:tentative="1">
      <w:start w:val="1"/>
      <w:numFmt w:val="lowerLetter"/>
      <w:lvlText w:val="%5."/>
      <w:lvlJc w:val="left"/>
      <w:pPr>
        <w:ind w:left="3600" w:hanging="360"/>
      </w:pPr>
      <w:rPr>
        <w:rFonts w:cs="Times New Roman"/>
      </w:rPr>
    </w:lvl>
    <w:lvl w:ilvl="5" w:tplc="2784760C" w:tentative="1">
      <w:start w:val="1"/>
      <w:numFmt w:val="lowerRoman"/>
      <w:lvlText w:val="%6."/>
      <w:lvlJc w:val="right"/>
      <w:pPr>
        <w:ind w:left="4320" w:hanging="180"/>
      </w:pPr>
      <w:rPr>
        <w:rFonts w:cs="Times New Roman"/>
      </w:rPr>
    </w:lvl>
    <w:lvl w:ilvl="6" w:tplc="1D581066" w:tentative="1">
      <w:start w:val="1"/>
      <w:numFmt w:val="decimal"/>
      <w:lvlText w:val="%7."/>
      <w:lvlJc w:val="left"/>
      <w:pPr>
        <w:ind w:left="5040" w:hanging="360"/>
      </w:pPr>
      <w:rPr>
        <w:rFonts w:cs="Times New Roman"/>
      </w:rPr>
    </w:lvl>
    <w:lvl w:ilvl="7" w:tplc="5D168AA4" w:tentative="1">
      <w:start w:val="1"/>
      <w:numFmt w:val="lowerLetter"/>
      <w:lvlText w:val="%8."/>
      <w:lvlJc w:val="left"/>
      <w:pPr>
        <w:ind w:left="5760" w:hanging="360"/>
      </w:pPr>
      <w:rPr>
        <w:rFonts w:cs="Times New Roman"/>
      </w:rPr>
    </w:lvl>
    <w:lvl w:ilvl="8" w:tplc="5D7E3B86" w:tentative="1">
      <w:start w:val="1"/>
      <w:numFmt w:val="lowerRoman"/>
      <w:lvlText w:val="%9."/>
      <w:lvlJc w:val="right"/>
      <w:pPr>
        <w:ind w:left="6480" w:hanging="180"/>
      </w:pPr>
      <w:rPr>
        <w:rFonts w:cs="Times New Roman"/>
      </w:rPr>
    </w:lvl>
  </w:abstractNum>
  <w:abstractNum w:abstractNumId="6" w15:restartNumberingAfterBreak="0">
    <w:nsid w:val="1F6C209F"/>
    <w:multiLevelType w:val="hybridMultilevel"/>
    <w:tmpl w:val="5470A58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203A0930"/>
    <w:multiLevelType w:val="hybridMultilevel"/>
    <w:tmpl w:val="364C58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206C00DC"/>
    <w:multiLevelType w:val="hybridMultilevel"/>
    <w:tmpl w:val="4A58A94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21D065DF"/>
    <w:multiLevelType w:val="hybridMultilevel"/>
    <w:tmpl w:val="F5F2FD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23FD52E8"/>
    <w:multiLevelType w:val="hybridMultilevel"/>
    <w:tmpl w:val="B5A64202"/>
    <w:lvl w:ilvl="0" w:tplc="040E000F">
      <w:start w:val="1"/>
      <w:numFmt w:val="decimal"/>
      <w:lvlText w:val="%1."/>
      <w:lvlJc w:val="left"/>
      <w:pPr>
        <w:ind w:left="720" w:hanging="360"/>
      </w:pPr>
      <w:rPr>
        <w:rFonts w:cs="Times New Roman"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1" w15:restartNumberingAfterBreak="0">
    <w:nsid w:val="245C0D1C"/>
    <w:multiLevelType w:val="hybridMultilevel"/>
    <w:tmpl w:val="5BE4BD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26456414"/>
    <w:multiLevelType w:val="hybridMultilevel"/>
    <w:tmpl w:val="5CA0F9D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3" w15:restartNumberingAfterBreak="0">
    <w:nsid w:val="2C2F4FBF"/>
    <w:multiLevelType w:val="hybridMultilevel"/>
    <w:tmpl w:val="952E8A7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10662D6"/>
    <w:multiLevelType w:val="hybridMultilevel"/>
    <w:tmpl w:val="C35658BA"/>
    <w:lvl w:ilvl="0" w:tplc="5FFE12DA">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325118DD"/>
    <w:multiLevelType w:val="hybridMultilevel"/>
    <w:tmpl w:val="31FAB27C"/>
    <w:lvl w:ilvl="0" w:tplc="DF5079FA">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6" w15:restartNumberingAfterBreak="0">
    <w:nsid w:val="37CD7CE1"/>
    <w:multiLevelType w:val="hybridMultilevel"/>
    <w:tmpl w:val="6EA0900A"/>
    <w:lvl w:ilvl="0" w:tplc="040E000F">
      <w:start w:val="1"/>
      <w:numFmt w:val="decimal"/>
      <w:lvlText w:val="%1."/>
      <w:lvlJc w:val="left"/>
      <w:pPr>
        <w:ind w:left="750" w:hanging="390"/>
      </w:pPr>
      <w:rPr>
        <w:rFonts w:cs="Times New Roman" w:hint="default"/>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17" w15:restartNumberingAfterBreak="0">
    <w:nsid w:val="396C1A2A"/>
    <w:multiLevelType w:val="hybridMultilevel"/>
    <w:tmpl w:val="D312FA30"/>
    <w:lvl w:ilvl="0" w:tplc="CC28B16A">
      <w:start w:val="1"/>
      <w:numFmt w:val="decimal"/>
      <w:lvlText w:val="%1."/>
      <w:lvlJc w:val="left"/>
      <w:pPr>
        <w:tabs>
          <w:tab w:val="num" w:pos="207"/>
        </w:tabs>
        <w:ind w:left="284" w:hanging="284"/>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15:restartNumberingAfterBreak="0">
    <w:nsid w:val="4026411F"/>
    <w:multiLevelType w:val="hybridMultilevel"/>
    <w:tmpl w:val="EDBA99C2"/>
    <w:lvl w:ilvl="0" w:tplc="040E000F">
      <w:start w:val="1"/>
      <w:numFmt w:val="decimal"/>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19" w15:restartNumberingAfterBreak="0">
    <w:nsid w:val="407A4729"/>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433C0C3A"/>
    <w:multiLevelType w:val="hybridMultilevel"/>
    <w:tmpl w:val="160E56C8"/>
    <w:lvl w:ilvl="0" w:tplc="23583942">
      <w:start w:val="2"/>
      <w:numFmt w:val="bullet"/>
      <w:lvlText w:val="-"/>
      <w:lvlJc w:val="left"/>
      <w:pPr>
        <w:ind w:left="1080" w:hanging="360"/>
      </w:pPr>
      <w:rPr>
        <w:rFonts w:ascii="Calibri" w:eastAsia="Calibri" w:hAnsi="Calibri"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1" w15:restartNumberingAfterBreak="0">
    <w:nsid w:val="49475DF6"/>
    <w:multiLevelType w:val="hybridMultilevel"/>
    <w:tmpl w:val="BC28BF6E"/>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4B1D6CE9"/>
    <w:multiLevelType w:val="hybridMultilevel"/>
    <w:tmpl w:val="E710FCA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4B9130A5"/>
    <w:multiLevelType w:val="hybridMultilevel"/>
    <w:tmpl w:val="AFBAF1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4C00622B"/>
    <w:multiLevelType w:val="hybridMultilevel"/>
    <w:tmpl w:val="C2BE83F4"/>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5" w15:restartNumberingAfterBreak="0">
    <w:nsid w:val="4C5400FF"/>
    <w:multiLevelType w:val="hybridMultilevel"/>
    <w:tmpl w:val="EF58818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50D82467"/>
    <w:multiLevelType w:val="hybridMultilevel"/>
    <w:tmpl w:val="76A048F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51A917DA"/>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8" w15:restartNumberingAfterBreak="0">
    <w:nsid w:val="55AC6A3F"/>
    <w:multiLevelType w:val="hybridMultilevel"/>
    <w:tmpl w:val="A260B5A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58370D4F"/>
    <w:multiLevelType w:val="hybridMultilevel"/>
    <w:tmpl w:val="A9465D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59985CB6"/>
    <w:multiLevelType w:val="hybridMultilevel"/>
    <w:tmpl w:val="16367E6E"/>
    <w:lvl w:ilvl="0" w:tplc="B706126C">
      <w:start w:val="1"/>
      <w:numFmt w:val="decimal"/>
      <w:lvlText w:val="%1."/>
      <w:lvlJc w:val="left"/>
      <w:pPr>
        <w:ind w:left="840" w:hanging="480"/>
      </w:pPr>
      <w:rPr>
        <w:rFonts w:cs="Times New Roman" w:hint="default"/>
      </w:rPr>
    </w:lvl>
    <w:lvl w:ilvl="1" w:tplc="36AEFA14" w:tentative="1">
      <w:start w:val="1"/>
      <w:numFmt w:val="lowerLetter"/>
      <w:lvlText w:val="%2."/>
      <w:lvlJc w:val="left"/>
      <w:pPr>
        <w:ind w:left="1440" w:hanging="360"/>
      </w:pPr>
      <w:rPr>
        <w:rFonts w:cs="Times New Roman"/>
      </w:rPr>
    </w:lvl>
    <w:lvl w:ilvl="2" w:tplc="993CF820" w:tentative="1">
      <w:start w:val="1"/>
      <w:numFmt w:val="lowerRoman"/>
      <w:lvlText w:val="%3."/>
      <w:lvlJc w:val="right"/>
      <w:pPr>
        <w:ind w:left="2160" w:hanging="180"/>
      </w:pPr>
      <w:rPr>
        <w:rFonts w:cs="Times New Roman"/>
      </w:rPr>
    </w:lvl>
    <w:lvl w:ilvl="3" w:tplc="9F6092CC" w:tentative="1">
      <w:start w:val="1"/>
      <w:numFmt w:val="decimal"/>
      <w:lvlText w:val="%4."/>
      <w:lvlJc w:val="left"/>
      <w:pPr>
        <w:ind w:left="2880" w:hanging="360"/>
      </w:pPr>
      <w:rPr>
        <w:rFonts w:cs="Times New Roman"/>
      </w:rPr>
    </w:lvl>
    <w:lvl w:ilvl="4" w:tplc="2AA44A28" w:tentative="1">
      <w:start w:val="1"/>
      <w:numFmt w:val="lowerLetter"/>
      <w:lvlText w:val="%5."/>
      <w:lvlJc w:val="left"/>
      <w:pPr>
        <w:ind w:left="3600" w:hanging="360"/>
      </w:pPr>
      <w:rPr>
        <w:rFonts w:cs="Times New Roman"/>
      </w:rPr>
    </w:lvl>
    <w:lvl w:ilvl="5" w:tplc="5358C3BA" w:tentative="1">
      <w:start w:val="1"/>
      <w:numFmt w:val="lowerRoman"/>
      <w:lvlText w:val="%6."/>
      <w:lvlJc w:val="right"/>
      <w:pPr>
        <w:ind w:left="4320" w:hanging="180"/>
      </w:pPr>
      <w:rPr>
        <w:rFonts w:cs="Times New Roman"/>
      </w:rPr>
    </w:lvl>
    <w:lvl w:ilvl="6" w:tplc="637AB8B2" w:tentative="1">
      <w:start w:val="1"/>
      <w:numFmt w:val="decimal"/>
      <w:lvlText w:val="%7."/>
      <w:lvlJc w:val="left"/>
      <w:pPr>
        <w:ind w:left="5040" w:hanging="360"/>
      </w:pPr>
      <w:rPr>
        <w:rFonts w:cs="Times New Roman"/>
      </w:rPr>
    </w:lvl>
    <w:lvl w:ilvl="7" w:tplc="2EE426A6" w:tentative="1">
      <w:start w:val="1"/>
      <w:numFmt w:val="lowerLetter"/>
      <w:lvlText w:val="%8."/>
      <w:lvlJc w:val="left"/>
      <w:pPr>
        <w:ind w:left="5760" w:hanging="360"/>
      </w:pPr>
      <w:rPr>
        <w:rFonts w:cs="Times New Roman"/>
      </w:rPr>
    </w:lvl>
    <w:lvl w:ilvl="8" w:tplc="062647DC" w:tentative="1">
      <w:start w:val="1"/>
      <w:numFmt w:val="lowerRoman"/>
      <w:lvlText w:val="%9."/>
      <w:lvlJc w:val="right"/>
      <w:pPr>
        <w:ind w:left="6480" w:hanging="180"/>
      </w:pPr>
      <w:rPr>
        <w:rFonts w:cs="Times New Roman"/>
      </w:rPr>
    </w:lvl>
  </w:abstractNum>
  <w:abstractNum w:abstractNumId="31" w15:restartNumberingAfterBreak="0">
    <w:nsid w:val="5AA40F4B"/>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5DB47DFF"/>
    <w:multiLevelType w:val="hybridMultilevel"/>
    <w:tmpl w:val="76C4C706"/>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601B43CC"/>
    <w:multiLevelType w:val="hybridMultilevel"/>
    <w:tmpl w:val="1112594C"/>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60AC791B"/>
    <w:multiLevelType w:val="hybridMultilevel"/>
    <w:tmpl w:val="B8E837D2"/>
    <w:lvl w:ilvl="0" w:tplc="6E38C3C0">
      <w:start w:val="1"/>
      <w:numFmt w:val="decimal"/>
      <w:lvlText w:val="%1."/>
      <w:lvlJc w:val="left"/>
      <w:pPr>
        <w:ind w:left="720" w:hanging="360"/>
      </w:pPr>
      <w:rPr>
        <w:rFonts w:cs="Times New Roman"/>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35" w15:restartNumberingAfterBreak="0">
    <w:nsid w:val="62D54EE6"/>
    <w:multiLevelType w:val="hybridMultilevel"/>
    <w:tmpl w:val="2354C2EC"/>
    <w:lvl w:ilvl="0" w:tplc="40845E2A">
      <w:start w:val="1"/>
      <w:numFmt w:val="decimal"/>
      <w:lvlText w:val="%1."/>
      <w:lvlJc w:val="left"/>
      <w:pPr>
        <w:tabs>
          <w:tab w:val="num" w:pos="632"/>
        </w:tabs>
        <w:ind w:left="709" w:hanging="284"/>
      </w:pPr>
      <w:rPr>
        <w:rFonts w:cs="Times New Roman" w:hint="default"/>
      </w:rPr>
    </w:lvl>
    <w:lvl w:ilvl="1" w:tplc="040E0019" w:tentative="1">
      <w:start w:val="1"/>
      <w:numFmt w:val="lowerLetter"/>
      <w:lvlText w:val="%2."/>
      <w:lvlJc w:val="left"/>
      <w:pPr>
        <w:ind w:left="1865" w:hanging="360"/>
      </w:pPr>
      <w:rPr>
        <w:rFonts w:cs="Times New Roman"/>
      </w:rPr>
    </w:lvl>
    <w:lvl w:ilvl="2" w:tplc="040E001B" w:tentative="1">
      <w:start w:val="1"/>
      <w:numFmt w:val="lowerRoman"/>
      <w:lvlText w:val="%3."/>
      <w:lvlJc w:val="right"/>
      <w:pPr>
        <w:ind w:left="2585" w:hanging="180"/>
      </w:pPr>
      <w:rPr>
        <w:rFonts w:cs="Times New Roman"/>
      </w:rPr>
    </w:lvl>
    <w:lvl w:ilvl="3" w:tplc="040E000F" w:tentative="1">
      <w:start w:val="1"/>
      <w:numFmt w:val="decimal"/>
      <w:lvlText w:val="%4."/>
      <w:lvlJc w:val="left"/>
      <w:pPr>
        <w:ind w:left="3305" w:hanging="360"/>
      </w:pPr>
      <w:rPr>
        <w:rFonts w:cs="Times New Roman"/>
      </w:rPr>
    </w:lvl>
    <w:lvl w:ilvl="4" w:tplc="040E0019" w:tentative="1">
      <w:start w:val="1"/>
      <w:numFmt w:val="lowerLetter"/>
      <w:lvlText w:val="%5."/>
      <w:lvlJc w:val="left"/>
      <w:pPr>
        <w:ind w:left="4025" w:hanging="360"/>
      </w:pPr>
      <w:rPr>
        <w:rFonts w:cs="Times New Roman"/>
      </w:rPr>
    </w:lvl>
    <w:lvl w:ilvl="5" w:tplc="040E001B" w:tentative="1">
      <w:start w:val="1"/>
      <w:numFmt w:val="lowerRoman"/>
      <w:lvlText w:val="%6."/>
      <w:lvlJc w:val="right"/>
      <w:pPr>
        <w:ind w:left="4745" w:hanging="180"/>
      </w:pPr>
      <w:rPr>
        <w:rFonts w:cs="Times New Roman"/>
      </w:rPr>
    </w:lvl>
    <w:lvl w:ilvl="6" w:tplc="040E000F" w:tentative="1">
      <w:start w:val="1"/>
      <w:numFmt w:val="decimal"/>
      <w:lvlText w:val="%7."/>
      <w:lvlJc w:val="left"/>
      <w:pPr>
        <w:ind w:left="5465" w:hanging="360"/>
      </w:pPr>
      <w:rPr>
        <w:rFonts w:cs="Times New Roman"/>
      </w:rPr>
    </w:lvl>
    <w:lvl w:ilvl="7" w:tplc="040E0019" w:tentative="1">
      <w:start w:val="1"/>
      <w:numFmt w:val="lowerLetter"/>
      <w:lvlText w:val="%8."/>
      <w:lvlJc w:val="left"/>
      <w:pPr>
        <w:ind w:left="6185" w:hanging="360"/>
      </w:pPr>
      <w:rPr>
        <w:rFonts w:cs="Times New Roman"/>
      </w:rPr>
    </w:lvl>
    <w:lvl w:ilvl="8" w:tplc="040E001B" w:tentative="1">
      <w:start w:val="1"/>
      <w:numFmt w:val="lowerRoman"/>
      <w:lvlText w:val="%9."/>
      <w:lvlJc w:val="right"/>
      <w:pPr>
        <w:ind w:left="6905" w:hanging="180"/>
      </w:pPr>
      <w:rPr>
        <w:rFonts w:cs="Times New Roman"/>
      </w:rPr>
    </w:lvl>
  </w:abstractNum>
  <w:abstractNum w:abstractNumId="36" w15:restartNumberingAfterBreak="0">
    <w:nsid w:val="65D609D7"/>
    <w:multiLevelType w:val="hybridMultilevel"/>
    <w:tmpl w:val="7876D676"/>
    <w:lvl w:ilvl="0" w:tplc="A15CC28E">
      <w:start w:val="1"/>
      <w:numFmt w:val="decimal"/>
      <w:lvlText w:val="%1."/>
      <w:lvlJc w:val="left"/>
      <w:pPr>
        <w:tabs>
          <w:tab w:val="num" w:pos="207"/>
        </w:tabs>
        <w:ind w:left="284" w:hanging="284"/>
      </w:pPr>
      <w:rPr>
        <w:rFonts w:cs="Times New Roman" w:hint="default"/>
      </w:rPr>
    </w:lvl>
    <w:lvl w:ilvl="1" w:tplc="63644F40" w:tentative="1">
      <w:start w:val="1"/>
      <w:numFmt w:val="lowerLetter"/>
      <w:lvlText w:val="%2."/>
      <w:lvlJc w:val="left"/>
      <w:pPr>
        <w:ind w:left="1440" w:hanging="360"/>
      </w:pPr>
      <w:rPr>
        <w:rFonts w:cs="Times New Roman"/>
      </w:rPr>
    </w:lvl>
    <w:lvl w:ilvl="2" w:tplc="A2261CC0" w:tentative="1">
      <w:start w:val="1"/>
      <w:numFmt w:val="lowerRoman"/>
      <w:lvlText w:val="%3."/>
      <w:lvlJc w:val="right"/>
      <w:pPr>
        <w:ind w:left="2160" w:hanging="180"/>
      </w:pPr>
      <w:rPr>
        <w:rFonts w:cs="Times New Roman"/>
      </w:rPr>
    </w:lvl>
    <w:lvl w:ilvl="3" w:tplc="6DEEB600" w:tentative="1">
      <w:start w:val="1"/>
      <w:numFmt w:val="decimal"/>
      <w:lvlText w:val="%4."/>
      <w:lvlJc w:val="left"/>
      <w:pPr>
        <w:ind w:left="2880" w:hanging="360"/>
      </w:pPr>
      <w:rPr>
        <w:rFonts w:cs="Times New Roman"/>
      </w:rPr>
    </w:lvl>
    <w:lvl w:ilvl="4" w:tplc="936893D8" w:tentative="1">
      <w:start w:val="1"/>
      <w:numFmt w:val="lowerLetter"/>
      <w:lvlText w:val="%5."/>
      <w:lvlJc w:val="left"/>
      <w:pPr>
        <w:ind w:left="3600" w:hanging="360"/>
      </w:pPr>
      <w:rPr>
        <w:rFonts w:cs="Times New Roman"/>
      </w:rPr>
    </w:lvl>
    <w:lvl w:ilvl="5" w:tplc="56FC52C6" w:tentative="1">
      <w:start w:val="1"/>
      <w:numFmt w:val="lowerRoman"/>
      <w:lvlText w:val="%6."/>
      <w:lvlJc w:val="right"/>
      <w:pPr>
        <w:ind w:left="4320" w:hanging="180"/>
      </w:pPr>
      <w:rPr>
        <w:rFonts w:cs="Times New Roman"/>
      </w:rPr>
    </w:lvl>
    <w:lvl w:ilvl="6" w:tplc="C94AAC0A" w:tentative="1">
      <w:start w:val="1"/>
      <w:numFmt w:val="decimal"/>
      <w:lvlText w:val="%7."/>
      <w:lvlJc w:val="left"/>
      <w:pPr>
        <w:ind w:left="5040" w:hanging="360"/>
      </w:pPr>
      <w:rPr>
        <w:rFonts w:cs="Times New Roman"/>
      </w:rPr>
    </w:lvl>
    <w:lvl w:ilvl="7" w:tplc="6A16247A" w:tentative="1">
      <w:start w:val="1"/>
      <w:numFmt w:val="lowerLetter"/>
      <w:lvlText w:val="%8."/>
      <w:lvlJc w:val="left"/>
      <w:pPr>
        <w:ind w:left="5760" w:hanging="360"/>
      </w:pPr>
      <w:rPr>
        <w:rFonts w:cs="Times New Roman"/>
      </w:rPr>
    </w:lvl>
    <w:lvl w:ilvl="8" w:tplc="E1725220" w:tentative="1">
      <w:start w:val="1"/>
      <w:numFmt w:val="lowerRoman"/>
      <w:lvlText w:val="%9."/>
      <w:lvlJc w:val="right"/>
      <w:pPr>
        <w:ind w:left="6480" w:hanging="180"/>
      </w:pPr>
      <w:rPr>
        <w:rFonts w:cs="Times New Roman"/>
      </w:rPr>
    </w:lvl>
  </w:abstractNum>
  <w:abstractNum w:abstractNumId="37" w15:restartNumberingAfterBreak="0">
    <w:nsid w:val="6AA50A02"/>
    <w:multiLevelType w:val="hybridMultilevel"/>
    <w:tmpl w:val="BA5AB488"/>
    <w:lvl w:ilvl="0" w:tplc="CC28B16A">
      <w:start w:val="1"/>
      <w:numFmt w:val="decimal"/>
      <w:lvlText w:val="%1."/>
      <w:lvlJc w:val="left"/>
      <w:pPr>
        <w:ind w:left="720" w:hanging="360"/>
      </w:pPr>
      <w:rPr>
        <w:rFonts w:cs="Times New Roman" w:hint="default"/>
        <w:u w:val="none"/>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8" w15:restartNumberingAfterBreak="0">
    <w:nsid w:val="6B1B4313"/>
    <w:multiLevelType w:val="hybridMultilevel"/>
    <w:tmpl w:val="E3CA6882"/>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6DA11A35"/>
    <w:multiLevelType w:val="hybridMultilevel"/>
    <w:tmpl w:val="231078F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15:restartNumberingAfterBreak="0">
    <w:nsid w:val="6E521381"/>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78971BF6"/>
    <w:multiLevelType w:val="hybridMultilevel"/>
    <w:tmpl w:val="1ACC71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2" w15:restartNumberingAfterBreak="0">
    <w:nsid w:val="78B57C85"/>
    <w:multiLevelType w:val="hybridMultilevel"/>
    <w:tmpl w:val="8848A03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3" w15:restartNumberingAfterBreak="0">
    <w:nsid w:val="7987785D"/>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44" w15:restartNumberingAfterBreak="0">
    <w:nsid w:val="7A764267"/>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5" w15:restartNumberingAfterBreak="0">
    <w:nsid w:val="7D310EE1"/>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271786679">
    <w:abstractNumId w:val="3"/>
  </w:num>
  <w:num w:numId="2" w16cid:durableId="1640265721">
    <w:abstractNumId w:val="12"/>
  </w:num>
  <w:num w:numId="3" w16cid:durableId="2110616245">
    <w:abstractNumId w:val="10"/>
  </w:num>
  <w:num w:numId="4" w16cid:durableId="1347944886">
    <w:abstractNumId w:val="16"/>
  </w:num>
  <w:num w:numId="5" w16cid:durableId="411974533">
    <w:abstractNumId w:val="5"/>
  </w:num>
  <w:num w:numId="6" w16cid:durableId="522480206">
    <w:abstractNumId w:val="15"/>
  </w:num>
  <w:num w:numId="7" w16cid:durableId="873153533">
    <w:abstractNumId w:val="30"/>
  </w:num>
  <w:num w:numId="8" w16cid:durableId="798185313">
    <w:abstractNumId w:val="37"/>
  </w:num>
  <w:num w:numId="9" w16cid:durableId="2029866384">
    <w:abstractNumId w:val="18"/>
  </w:num>
  <w:num w:numId="10" w16cid:durableId="983503657">
    <w:abstractNumId w:val="14"/>
  </w:num>
  <w:num w:numId="11" w16cid:durableId="2000571044">
    <w:abstractNumId w:val="34"/>
  </w:num>
  <w:num w:numId="12" w16cid:durableId="1089304776">
    <w:abstractNumId w:val="4"/>
  </w:num>
  <w:num w:numId="13" w16cid:durableId="22558787">
    <w:abstractNumId w:val="36"/>
  </w:num>
  <w:num w:numId="14" w16cid:durableId="831526071">
    <w:abstractNumId w:val="17"/>
  </w:num>
  <w:num w:numId="15" w16cid:durableId="1598630901">
    <w:abstractNumId w:val="35"/>
  </w:num>
  <w:num w:numId="16" w16cid:durableId="629894641">
    <w:abstractNumId w:val="41"/>
  </w:num>
  <w:num w:numId="17" w16cid:durableId="713507842">
    <w:abstractNumId w:val="23"/>
  </w:num>
  <w:num w:numId="18" w16cid:durableId="1002011112">
    <w:abstractNumId w:val="24"/>
  </w:num>
  <w:num w:numId="19" w16cid:durableId="759329965">
    <w:abstractNumId w:val="2"/>
  </w:num>
  <w:num w:numId="20" w16cid:durableId="1980187861">
    <w:abstractNumId w:val="20"/>
  </w:num>
  <w:num w:numId="21" w16cid:durableId="1626080094">
    <w:abstractNumId w:val="44"/>
  </w:num>
  <w:num w:numId="22" w16cid:durableId="1309046332">
    <w:abstractNumId w:val="45"/>
  </w:num>
  <w:num w:numId="23" w16cid:durableId="2023438054">
    <w:abstractNumId w:val="13"/>
  </w:num>
  <w:num w:numId="24" w16cid:durableId="435756075">
    <w:abstractNumId w:val="33"/>
  </w:num>
  <w:num w:numId="25" w16cid:durableId="118840601">
    <w:abstractNumId w:val="32"/>
  </w:num>
  <w:num w:numId="26" w16cid:durableId="1518343982">
    <w:abstractNumId w:val="21"/>
  </w:num>
  <w:num w:numId="27" w16cid:durableId="1637175177">
    <w:abstractNumId w:val="38"/>
  </w:num>
  <w:num w:numId="28" w16cid:durableId="1745181005">
    <w:abstractNumId w:val="42"/>
  </w:num>
  <w:num w:numId="29" w16cid:durableId="1658027100">
    <w:abstractNumId w:val="39"/>
  </w:num>
  <w:num w:numId="30" w16cid:durableId="1909027289">
    <w:abstractNumId w:val="6"/>
  </w:num>
  <w:num w:numId="31" w16cid:durableId="1188520360">
    <w:abstractNumId w:val="7"/>
  </w:num>
  <w:num w:numId="32" w16cid:durableId="1047025013">
    <w:abstractNumId w:val="1"/>
  </w:num>
  <w:num w:numId="33" w16cid:durableId="1855262994">
    <w:abstractNumId w:val="22"/>
  </w:num>
  <w:num w:numId="34" w16cid:durableId="954940951">
    <w:abstractNumId w:val="29"/>
  </w:num>
  <w:num w:numId="35" w16cid:durableId="710805791">
    <w:abstractNumId w:val="27"/>
  </w:num>
  <w:num w:numId="36" w16cid:durableId="1584408335">
    <w:abstractNumId w:val="11"/>
  </w:num>
  <w:num w:numId="37" w16cid:durableId="1299918522">
    <w:abstractNumId w:val="0"/>
  </w:num>
  <w:num w:numId="38" w16cid:durableId="652225296">
    <w:abstractNumId w:val="19"/>
  </w:num>
  <w:num w:numId="39" w16cid:durableId="996567588">
    <w:abstractNumId w:val="28"/>
  </w:num>
  <w:num w:numId="40" w16cid:durableId="1047411670">
    <w:abstractNumId w:val="31"/>
  </w:num>
  <w:num w:numId="41" w16cid:durableId="1109933003">
    <w:abstractNumId w:val="43"/>
  </w:num>
  <w:num w:numId="42" w16cid:durableId="1689407070">
    <w:abstractNumId w:val="40"/>
  </w:num>
  <w:num w:numId="43" w16cid:durableId="534851177">
    <w:abstractNumId w:val="25"/>
  </w:num>
  <w:num w:numId="44" w16cid:durableId="105739031">
    <w:abstractNumId w:val="26"/>
  </w:num>
  <w:num w:numId="45" w16cid:durableId="1171916618">
    <w:abstractNumId w:val="9"/>
  </w:num>
  <w:num w:numId="46" w16cid:durableId="3290668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4397"/>
    <w:rsid w:val="000164F6"/>
    <w:rsid w:val="00024740"/>
    <w:rsid w:val="00076E2B"/>
    <w:rsid w:val="000D419F"/>
    <w:rsid w:val="000E700F"/>
    <w:rsid w:val="00100B18"/>
    <w:rsid w:val="0010535D"/>
    <w:rsid w:val="00144283"/>
    <w:rsid w:val="0014777A"/>
    <w:rsid w:val="00161C14"/>
    <w:rsid w:val="001755A0"/>
    <w:rsid w:val="00185CBE"/>
    <w:rsid w:val="0018730E"/>
    <w:rsid w:val="001A4A69"/>
    <w:rsid w:val="001B4336"/>
    <w:rsid w:val="001C0D44"/>
    <w:rsid w:val="001C7870"/>
    <w:rsid w:val="001C7EE3"/>
    <w:rsid w:val="001D10BD"/>
    <w:rsid w:val="001E35DD"/>
    <w:rsid w:val="001F2C6A"/>
    <w:rsid w:val="002300E7"/>
    <w:rsid w:val="00232CE9"/>
    <w:rsid w:val="0024191B"/>
    <w:rsid w:val="00284778"/>
    <w:rsid w:val="002932EE"/>
    <w:rsid w:val="002D4DD9"/>
    <w:rsid w:val="002F7C08"/>
    <w:rsid w:val="00324268"/>
    <w:rsid w:val="00383C55"/>
    <w:rsid w:val="003876C4"/>
    <w:rsid w:val="00391E67"/>
    <w:rsid w:val="003A2811"/>
    <w:rsid w:val="003C1BD4"/>
    <w:rsid w:val="003E3DD6"/>
    <w:rsid w:val="00403E83"/>
    <w:rsid w:val="004077E8"/>
    <w:rsid w:val="00476B3A"/>
    <w:rsid w:val="00490D4C"/>
    <w:rsid w:val="00493EA5"/>
    <w:rsid w:val="004A43B8"/>
    <w:rsid w:val="004C72BC"/>
    <w:rsid w:val="004F2904"/>
    <w:rsid w:val="004F6810"/>
    <w:rsid w:val="005136EA"/>
    <w:rsid w:val="00517E06"/>
    <w:rsid w:val="005202AC"/>
    <w:rsid w:val="00527130"/>
    <w:rsid w:val="005374D8"/>
    <w:rsid w:val="00541B55"/>
    <w:rsid w:val="005462A2"/>
    <w:rsid w:val="00552066"/>
    <w:rsid w:val="005740FB"/>
    <w:rsid w:val="00575F20"/>
    <w:rsid w:val="00577982"/>
    <w:rsid w:val="005A5FCE"/>
    <w:rsid w:val="005C3B41"/>
    <w:rsid w:val="005D25DA"/>
    <w:rsid w:val="005F744A"/>
    <w:rsid w:val="006058F6"/>
    <w:rsid w:val="0060781E"/>
    <w:rsid w:val="006171A0"/>
    <w:rsid w:val="006715F7"/>
    <w:rsid w:val="006814A0"/>
    <w:rsid w:val="006B7F72"/>
    <w:rsid w:val="006C686F"/>
    <w:rsid w:val="006D1EBE"/>
    <w:rsid w:val="007374BF"/>
    <w:rsid w:val="00746AE7"/>
    <w:rsid w:val="00753EFC"/>
    <w:rsid w:val="00757487"/>
    <w:rsid w:val="0077560D"/>
    <w:rsid w:val="0077591B"/>
    <w:rsid w:val="0078199F"/>
    <w:rsid w:val="0079229B"/>
    <w:rsid w:val="007B58BF"/>
    <w:rsid w:val="007D1FC4"/>
    <w:rsid w:val="007D32F7"/>
    <w:rsid w:val="007D6E06"/>
    <w:rsid w:val="007D7821"/>
    <w:rsid w:val="007F6779"/>
    <w:rsid w:val="00856E91"/>
    <w:rsid w:val="00870DBB"/>
    <w:rsid w:val="00871C37"/>
    <w:rsid w:val="008B45BD"/>
    <w:rsid w:val="008B6244"/>
    <w:rsid w:val="00933212"/>
    <w:rsid w:val="00934E0A"/>
    <w:rsid w:val="00947AC0"/>
    <w:rsid w:val="009A2EAA"/>
    <w:rsid w:val="009A4770"/>
    <w:rsid w:val="009A6C0E"/>
    <w:rsid w:val="009C0952"/>
    <w:rsid w:val="009D19A0"/>
    <w:rsid w:val="009E63E5"/>
    <w:rsid w:val="00A31138"/>
    <w:rsid w:val="00A32517"/>
    <w:rsid w:val="00A63E61"/>
    <w:rsid w:val="00A76BC1"/>
    <w:rsid w:val="00AA1AAE"/>
    <w:rsid w:val="00AA1BDC"/>
    <w:rsid w:val="00AC2C73"/>
    <w:rsid w:val="00AE3338"/>
    <w:rsid w:val="00AF24C1"/>
    <w:rsid w:val="00B37181"/>
    <w:rsid w:val="00B42B9B"/>
    <w:rsid w:val="00B64CDA"/>
    <w:rsid w:val="00BD170E"/>
    <w:rsid w:val="00BF38AD"/>
    <w:rsid w:val="00C01C27"/>
    <w:rsid w:val="00C258A9"/>
    <w:rsid w:val="00C36F0B"/>
    <w:rsid w:val="00C44374"/>
    <w:rsid w:val="00C71356"/>
    <w:rsid w:val="00C72E95"/>
    <w:rsid w:val="00C92B72"/>
    <w:rsid w:val="00C93B2C"/>
    <w:rsid w:val="00CA3B9E"/>
    <w:rsid w:val="00CA3D29"/>
    <w:rsid w:val="00CC154D"/>
    <w:rsid w:val="00CC6C87"/>
    <w:rsid w:val="00CD0200"/>
    <w:rsid w:val="00CD4BED"/>
    <w:rsid w:val="00CE2397"/>
    <w:rsid w:val="00D10690"/>
    <w:rsid w:val="00D16C01"/>
    <w:rsid w:val="00D22798"/>
    <w:rsid w:val="00D230F3"/>
    <w:rsid w:val="00D2654F"/>
    <w:rsid w:val="00D66855"/>
    <w:rsid w:val="00D779DD"/>
    <w:rsid w:val="00D91E8E"/>
    <w:rsid w:val="00DB3204"/>
    <w:rsid w:val="00DC37BD"/>
    <w:rsid w:val="00DE514C"/>
    <w:rsid w:val="00E27ADC"/>
    <w:rsid w:val="00E4045E"/>
    <w:rsid w:val="00E77AB1"/>
    <w:rsid w:val="00E81575"/>
    <w:rsid w:val="00EB7202"/>
    <w:rsid w:val="00F5439F"/>
    <w:rsid w:val="00F8351B"/>
    <w:rsid w:val="00F905B7"/>
    <w:rsid w:val="00FC6B52"/>
    <w:rsid w:val="00FD20A7"/>
    <w:rsid w:val="00FD4EC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5BFEF"/>
  <w15:docId w15:val="{57FE1B6F-CB60-4C43-A23E-250C9746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rsid w:val="00A32517"/>
    <w:pPr>
      <w:suppressAutoHyphens/>
      <w:spacing w:after="120"/>
      <w:jc w:val="both"/>
    </w:pPr>
    <w:rPr>
      <w:rFonts w:ascii="Times New Roman" w:hAnsi="Times New Roman"/>
    </w:rPr>
  </w:style>
  <w:style w:type="paragraph" w:styleId="Cmsor2">
    <w:name w:val="heading 2"/>
    <w:basedOn w:val="Norml"/>
    <w:next w:val="Norml"/>
    <w:autoRedefine/>
    <w:rsid w:val="005D25DA"/>
    <w:pPr>
      <w:keepNext/>
      <w:spacing w:before="360" w:after="240"/>
      <w:jc w:val="center"/>
      <w:outlineLvl w:val="1"/>
    </w:pPr>
    <w:rPr>
      <w:rFonts w:eastAsia="Times New Roman"/>
      <w:b/>
      <w:bCs/>
      <w:iCs/>
      <w:sz w:val="24"/>
      <w:szCs w:val="28"/>
    </w:rPr>
  </w:style>
  <w:style w:type="paragraph" w:styleId="Cmsor3">
    <w:name w:val="heading 3"/>
    <w:basedOn w:val="Norml"/>
    <w:next w:val="Norml"/>
    <w:autoRedefine/>
    <w:rsid w:val="00A32517"/>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rsid w:val="00A32517"/>
    <w:pPr>
      <w:numPr>
        <w:numId w:val="1"/>
      </w:numPr>
    </w:pPr>
  </w:style>
  <w:style w:type="character" w:customStyle="1" w:styleId="Cmsor2Char">
    <w:name w:val="Címsor 2 Char"/>
    <w:basedOn w:val="Bekezdsalapbettpusa"/>
    <w:rsid w:val="00A32517"/>
    <w:rPr>
      <w:rFonts w:ascii="Times New Roman" w:eastAsia="Times New Roman" w:hAnsi="Times New Roman" w:cs="Times New Roman"/>
      <w:b/>
      <w:bCs/>
      <w:iCs/>
      <w:sz w:val="24"/>
      <w:szCs w:val="28"/>
    </w:rPr>
  </w:style>
  <w:style w:type="character" w:customStyle="1" w:styleId="Cmsor3Char">
    <w:name w:val="Címsor 3 Char"/>
    <w:basedOn w:val="Bekezdsalapbettpusa"/>
    <w:rsid w:val="00A32517"/>
    <w:rPr>
      <w:rFonts w:ascii="Times New Roman" w:eastAsia="Times New Roman" w:hAnsi="Times New Roman" w:cs="Times New Roman"/>
      <w:b/>
      <w:bCs/>
      <w:color w:val="1D3C57"/>
    </w:rPr>
  </w:style>
  <w:style w:type="paragraph" w:styleId="lfej">
    <w:name w:val="header"/>
    <w:basedOn w:val="Norml"/>
    <w:rsid w:val="00A32517"/>
    <w:pPr>
      <w:tabs>
        <w:tab w:val="center" w:pos="4536"/>
        <w:tab w:val="right" w:pos="9072"/>
      </w:tabs>
      <w:spacing w:after="0" w:line="240" w:lineRule="auto"/>
    </w:pPr>
  </w:style>
  <w:style w:type="character" w:customStyle="1" w:styleId="lfejChar">
    <w:name w:val="Élőfej Char"/>
    <w:basedOn w:val="Bekezdsalapbettpusa"/>
    <w:rsid w:val="00A32517"/>
    <w:rPr>
      <w:rFonts w:ascii="Times New Roman" w:hAnsi="Times New Roman"/>
    </w:rPr>
  </w:style>
  <w:style w:type="paragraph" w:styleId="llb">
    <w:name w:val="footer"/>
    <w:basedOn w:val="Norml"/>
    <w:rsid w:val="00A32517"/>
    <w:pPr>
      <w:tabs>
        <w:tab w:val="center" w:pos="4536"/>
        <w:tab w:val="right" w:pos="9072"/>
      </w:tabs>
      <w:spacing w:after="0" w:line="240" w:lineRule="auto"/>
    </w:pPr>
  </w:style>
  <w:style w:type="character" w:customStyle="1" w:styleId="llbChar">
    <w:name w:val="Élőláb Char"/>
    <w:basedOn w:val="Bekezdsalapbettpusa"/>
    <w:rsid w:val="00A32517"/>
    <w:rPr>
      <w:rFonts w:ascii="Times New Roman" w:hAnsi="Times New Roman"/>
    </w:rPr>
  </w:style>
  <w:style w:type="paragraph" w:styleId="Lbjegyzetszveg">
    <w:name w:val="footnote text"/>
    <w:basedOn w:val="Norml"/>
    <w:link w:val="LbjegyzetszvegChar"/>
    <w:uiPriority w:val="99"/>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uiPriority w:val="99"/>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aszerbekezds2">
    <w:name w:val="Listaszerű bekezdés2"/>
    <w:basedOn w:val="Norml"/>
    <w:rsid w:val="00CD0200"/>
    <w:pPr>
      <w:suppressAutoHyphens w:val="0"/>
      <w:autoSpaceDN/>
      <w:spacing w:after="0" w:line="240" w:lineRule="auto"/>
      <w:ind w:left="720"/>
      <w:contextualSpacing/>
      <w:jc w:val="left"/>
      <w:textAlignment w:val="auto"/>
    </w:pPr>
    <w:rPr>
      <w:rFonts w:eastAsia="Times New Roman"/>
      <w:sz w:val="24"/>
      <w:szCs w:val="24"/>
      <w:lang w:eastAsia="hu-HU"/>
    </w:rPr>
  </w:style>
  <w:style w:type="paragraph" w:customStyle="1" w:styleId="bek2">
    <w:name w:val="bek2"/>
    <w:basedOn w:val="Norml"/>
    <w:rsid w:val="004077E8"/>
    <w:pPr>
      <w:suppressAutoHyphens w:val="0"/>
      <w:autoSpaceDN/>
      <w:spacing w:after="0" w:line="360" w:lineRule="atLeast"/>
      <w:ind w:left="426" w:hanging="426"/>
      <w:textAlignment w:val="auto"/>
    </w:pPr>
    <w:rPr>
      <w:rFonts w:eastAsia="Times New Roman"/>
      <w:sz w:val="26"/>
      <w:szCs w:val="20"/>
      <w:lang w:eastAsia="hu-HU"/>
    </w:rPr>
  </w:style>
  <w:style w:type="paragraph" w:styleId="Szvegtrzs">
    <w:name w:val="Body Text"/>
    <w:basedOn w:val="Norml"/>
    <w:link w:val="SzvegtrzsChar"/>
    <w:rsid w:val="004077E8"/>
    <w:pPr>
      <w:suppressAutoHyphens w:val="0"/>
      <w:autoSpaceDN/>
      <w:spacing w:after="0" w:line="240" w:lineRule="auto"/>
      <w:textAlignment w:val="auto"/>
    </w:pPr>
    <w:rPr>
      <w:rFonts w:eastAsia="Times New Roman"/>
      <w:sz w:val="24"/>
      <w:szCs w:val="20"/>
      <w:lang w:eastAsia="ja-JP"/>
    </w:rPr>
  </w:style>
  <w:style w:type="character" w:customStyle="1" w:styleId="SzvegtrzsChar">
    <w:name w:val="Szövegtörzs Char"/>
    <w:basedOn w:val="Bekezdsalapbettpusa"/>
    <w:link w:val="Szvegtrzs"/>
    <w:rsid w:val="004077E8"/>
    <w:rPr>
      <w:rFonts w:ascii="Times New Roman" w:eastAsia="Times New Roman" w:hAnsi="Times New Roman"/>
      <w:sz w:val="24"/>
      <w:szCs w:val="20"/>
      <w:lang w:eastAsia="ja-JP"/>
    </w:rPr>
  </w:style>
  <w:style w:type="paragraph" w:styleId="Listaszerbekezds">
    <w:name w:val="List Paragraph"/>
    <w:basedOn w:val="Norml"/>
    <w:uiPriority w:val="34"/>
    <w:qFormat/>
    <w:rsid w:val="00746AE7"/>
    <w:pPr>
      <w:ind w:left="720"/>
      <w:contextualSpacing/>
    </w:pPr>
  </w:style>
  <w:style w:type="paragraph" w:customStyle="1" w:styleId="felsorol">
    <w:name w:val="felsorol"/>
    <w:basedOn w:val="Norml"/>
    <w:rsid w:val="004F6810"/>
    <w:pPr>
      <w:suppressAutoHyphens w:val="0"/>
      <w:autoSpaceDN/>
      <w:spacing w:after="0" w:line="240" w:lineRule="auto"/>
      <w:ind w:left="567" w:hanging="567"/>
      <w:textAlignment w:val="auto"/>
    </w:pPr>
    <w:rPr>
      <w:rFonts w:eastAsia="Times New Roman"/>
      <w:sz w:val="26"/>
      <w:szCs w:val="20"/>
      <w:lang w:eastAsia="hu-HU"/>
    </w:rPr>
  </w:style>
  <w:style w:type="paragraph" w:customStyle="1" w:styleId="Listaszerbekezds1">
    <w:name w:val="Listaszerű bekezdés1"/>
    <w:basedOn w:val="Norml"/>
    <w:rsid w:val="004F6810"/>
    <w:pPr>
      <w:suppressAutoHyphens w:val="0"/>
      <w:autoSpaceDN/>
      <w:spacing w:after="200"/>
      <w:ind w:left="720"/>
      <w:contextualSpacing/>
      <w:jc w:val="left"/>
      <w:textAlignment w:val="auto"/>
    </w:pPr>
    <w:rPr>
      <w:rFonts w:ascii="Calibri" w:eastAsia="Times New Roman" w:hAnsi="Calibri"/>
    </w:rPr>
  </w:style>
  <w:style w:type="character" w:styleId="Hiperhivatkozs">
    <w:name w:val="Hyperlink"/>
    <w:basedOn w:val="Bekezdsalapbettpusa"/>
    <w:rsid w:val="00BF38AD"/>
    <w:rPr>
      <w:color w:val="0000FF"/>
      <w:u w:val="single"/>
    </w:rPr>
  </w:style>
  <w:style w:type="paragraph" w:styleId="NormlWeb">
    <w:name w:val="Normal (Web)"/>
    <w:basedOn w:val="Norml"/>
    <w:uiPriority w:val="99"/>
    <w:semiHidden/>
    <w:unhideWhenUsed/>
    <w:rsid w:val="00552066"/>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styleId="Kiemels2">
    <w:name w:val="Strong"/>
    <w:basedOn w:val="Bekezdsalapbettpusa"/>
    <w:uiPriority w:val="22"/>
    <w:qFormat/>
    <w:rsid w:val="00185CBE"/>
    <w:rPr>
      <w:b/>
      <w:bCs/>
    </w:rPr>
  </w:style>
  <w:style w:type="paragraph" w:customStyle="1" w:styleId="pszerzo">
    <w:name w:val="pszerzo"/>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cim">
    <w:name w:val="pcim"/>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folyoirat">
    <w:name w:val="pfolyoira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folyoirat">
    <w:name w:val="folyoirat"/>
    <w:basedOn w:val="Bekezdsalapbettpusa"/>
    <w:rsid w:val="008B6244"/>
  </w:style>
  <w:style w:type="character" w:customStyle="1" w:styleId="kotet">
    <w:name w:val="kotet"/>
    <w:basedOn w:val="Bekezdsalapbettpusa"/>
    <w:rsid w:val="008B6244"/>
  </w:style>
  <w:style w:type="character" w:customStyle="1" w:styleId="oldal">
    <w:name w:val="oldal"/>
    <w:basedOn w:val="Bekezdsalapbettpusa"/>
    <w:rsid w:val="008B6244"/>
  </w:style>
  <w:style w:type="character" w:customStyle="1" w:styleId="ev">
    <w:name w:val="ev"/>
    <w:basedOn w:val="Bekezdsalapbettpusa"/>
    <w:rsid w:val="008B6244"/>
  </w:style>
  <w:style w:type="paragraph" w:customStyle="1" w:styleId="pfejezet">
    <w:name w:val="pfejeze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kiadvaros">
    <w:name w:val="kiadvaros"/>
    <w:basedOn w:val="Bekezdsalapbettpusa"/>
    <w:rsid w:val="008B6244"/>
  </w:style>
  <w:style w:type="character" w:customStyle="1" w:styleId="kiado">
    <w:name w:val="kiado"/>
    <w:basedOn w:val="Bekezdsalapbettpusa"/>
    <w:rsid w:val="008B6244"/>
  </w:style>
  <w:style w:type="paragraph" w:styleId="Buborkszveg">
    <w:name w:val="Balloon Text"/>
    <w:basedOn w:val="Norml"/>
    <w:link w:val="BuborkszvegChar"/>
    <w:uiPriority w:val="99"/>
    <w:semiHidden/>
    <w:unhideWhenUsed/>
    <w:rsid w:val="0079229B"/>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922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92445">
      <w:bodyDiv w:val="1"/>
      <w:marLeft w:val="0"/>
      <w:marRight w:val="0"/>
      <w:marTop w:val="0"/>
      <w:marBottom w:val="0"/>
      <w:divBdr>
        <w:top w:val="none" w:sz="0" w:space="0" w:color="auto"/>
        <w:left w:val="none" w:sz="0" w:space="0" w:color="auto"/>
        <w:bottom w:val="none" w:sz="0" w:space="0" w:color="auto"/>
        <w:right w:val="none" w:sz="0" w:space="0" w:color="auto"/>
      </w:divBdr>
    </w:div>
    <w:div w:id="425461738">
      <w:bodyDiv w:val="1"/>
      <w:marLeft w:val="0"/>
      <w:marRight w:val="0"/>
      <w:marTop w:val="0"/>
      <w:marBottom w:val="0"/>
      <w:divBdr>
        <w:top w:val="none" w:sz="0" w:space="0" w:color="auto"/>
        <w:left w:val="none" w:sz="0" w:space="0" w:color="auto"/>
        <w:bottom w:val="none" w:sz="0" w:space="0" w:color="auto"/>
        <w:right w:val="none" w:sz="0" w:space="0" w:color="auto"/>
      </w:divBdr>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 w:id="1920090774">
      <w:bodyDiv w:val="1"/>
      <w:marLeft w:val="0"/>
      <w:marRight w:val="0"/>
      <w:marTop w:val="0"/>
      <w:marBottom w:val="0"/>
      <w:divBdr>
        <w:top w:val="none" w:sz="0" w:space="0" w:color="auto"/>
        <w:left w:val="none" w:sz="0" w:space="0" w:color="auto"/>
        <w:bottom w:val="none" w:sz="0" w:space="0" w:color="auto"/>
        <w:right w:val="none" w:sz="0" w:space="0" w:color="auto"/>
      </w:divBdr>
      <w:divsChild>
        <w:div w:id="655844271">
          <w:marLeft w:val="0"/>
          <w:marRight w:val="0"/>
          <w:marTop w:val="0"/>
          <w:marBottom w:val="0"/>
          <w:divBdr>
            <w:top w:val="none" w:sz="0" w:space="0" w:color="auto"/>
            <w:left w:val="none" w:sz="0" w:space="0" w:color="auto"/>
            <w:bottom w:val="none" w:sz="0" w:space="0" w:color="auto"/>
            <w:right w:val="none" w:sz="0" w:space="0" w:color="auto"/>
          </w:divBdr>
        </w:div>
        <w:div w:id="1652169573">
          <w:marLeft w:val="0"/>
          <w:marRight w:val="0"/>
          <w:marTop w:val="0"/>
          <w:marBottom w:val="0"/>
          <w:divBdr>
            <w:top w:val="none" w:sz="0" w:space="0" w:color="auto"/>
            <w:left w:val="none" w:sz="0" w:space="0" w:color="auto"/>
            <w:bottom w:val="none" w:sz="0" w:space="0" w:color="auto"/>
            <w:right w:val="none" w:sz="0" w:space="0" w:color="auto"/>
          </w:divBdr>
        </w:div>
      </w:divsChild>
    </w:div>
    <w:div w:id="20397747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639</Words>
  <Characters>4411</Characters>
  <Application>Microsoft Office Word</Application>
  <DocSecurity>0</DocSecurity>
  <Lines>36</Lines>
  <Paragraphs>10</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dc:creator>
  <cp:lastModifiedBy>Révész Katalin</cp:lastModifiedBy>
  <cp:revision>4</cp:revision>
  <dcterms:created xsi:type="dcterms:W3CDTF">2024-08-27T07:55:00Z</dcterms:created>
  <dcterms:modified xsi:type="dcterms:W3CDTF">2025-08-26T10:35:00Z</dcterms:modified>
</cp:coreProperties>
</file>